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D7D" w:rsidRPr="00884D7D" w:rsidRDefault="00884D7D" w:rsidP="00884D7D">
      <w:pPr>
        <w:spacing w:after="0" w:line="240" w:lineRule="auto"/>
        <w:rPr>
          <w:rFonts w:ascii="Times New Roman" w:eastAsia="Times New Roman" w:hAnsi="Times New Roman" w:cs="Times New Roman"/>
          <w:sz w:val="24"/>
          <w:szCs w:val="24"/>
        </w:rPr>
      </w:pPr>
      <w:r w:rsidRPr="00884D7D">
        <w:rPr>
          <w:rFonts w:ascii="Helvetica" w:eastAsia="Times New Roman" w:hAnsi="Helvetica" w:cs="Helvetica"/>
          <w:sz w:val="24"/>
          <w:szCs w:val="24"/>
        </w:rPr>
        <w:t xml:space="preserve">Environ. Res. </w:t>
      </w:r>
      <w:proofErr w:type="spellStart"/>
      <w:r w:rsidRPr="00884D7D">
        <w:rPr>
          <w:rFonts w:ascii="Helvetica" w:eastAsia="Times New Roman" w:hAnsi="Helvetica" w:cs="Helvetica"/>
          <w:sz w:val="24"/>
          <w:szCs w:val="24"/>
        </w:rPr>
        <w:t>Lett</w:t>
      </w:r>
      <w:proofErr w:type="spellEnd"/>
      <w:r w:rsidRPr="00884D7D">
        <w:rPr>
          <w:rFonts w:ascii="Helvetica" w:eastAsia="Times New Roman" w:hAnsi="Helvetica" w:cs="Helvetica"/>
          <w:sz w:val="24"/>
          <w:szCs w:val="24"/>
        </w:rPr>
        <w:t>. </w:t>
      </w:r>
      <w:r w:rsidRPr="00884D7D">
        <w:rPr>
          <w:rFonts w:ascii="Helvetica" w:eastAsia="Times New Roman" w:hAnsi="Helvetica" w:cs="Helvetica"/>
          <w:b/>
          <w:bCs/>
          <w:sz w:val="24"/>
          <w:szCs w:val="24"/>
        </w:rPr>
        <w:t>5</w:t>
      </w:r>
      <w:r w:rsidRPr="00884D7D">
        <w:rPr>
          <w:rFonts w:ascii="Helvetica" w:eastAsia="Times New Roman" w:hAnsi="Helvetica" w:cs="Helvetica"/>
          <w:sz w:val="24"/>
          <w:szCs w:val="24"/>
        </w:rPr>
        <w:t> (April-June 2010) 024004</w:t>
      </w:r>
      <w:r w:rsidRPr="00884D7D">
        <w:rPr>
          <w:rFonts w:ascii="Times New Roman" w:eastAsia="Times New Roman" w:hAnsi="Times New Roman" w:cs="Times New Roman"/>
          <w:sz w:val="24"/>
          <w:szCs w:val="24"/>
        </w:rPr>
        <w:br/>
        <w:t>doi:10.1088/1748-9326/5/2/024004</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 xml:space="preserve">Self-charging of the </w:t>
      </w:r>
      <w:proofErr w:type="spellStart"/>
      <w:r w:rsidRPr="00884D7D">
        <w:rPr>
          <w:rFonts w:ascii="Times New Roman" w:eastAsia="Times New Roman" w:hAnsi="Times New Roman" w:cs="Times New Roman"/>
          <w:b/>
          <w:bCs/>
          <w:sz w:val="24"/>
          <w:szCs w:val="24"/>
        </w:rPr>
        <w:t>Eyjafjallajökull</w:t>
      </w:r>
      <w:proofErr w:type="spellEnd"/>
      <w:r w:rsidRPr="00884D7D">
        <w:rPr>
          <w:rFonts w:ascii="Times New Roman" w:eastAsia="Times New Roman" w:hAnsi="Times New Roman" w:cs="Times New Roman"/>
          <w:b/>
          <w:bCs/>
          <w:sz w:val="24"/>
          <w:szCs w:val="24"/>
        </w:rPr>
        <w:t xml:space="preserve"> volcanic ash plume</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Helvetica" w:eastAsia="Times New Roman" w:hAnsi="Helvetica" w:cs="Helvetica"/>
          <w:sz w:val="24"/>
          <w:szCs w:val="24"/>
        </w:rPr>
        <w:t>R G Harrison</w:t>
      </w:r>
      <w:r w:rsidRPr="00884D7D">
        <w:rPr>
          <w:rFonts w:ascii="Helvetica" w:eastAsia="Times New Roman" w:hAnsi="Helvetica" w:cs="Helvetica"/>
          <w:sz w:val="24"/>
          <w:szCs w:val="24"/>
          <w:vertAlign w:val="superscript"/>
        </w:rPr>
        <w:t>1</w:t>
      </w:r>
      <w:r w:rsidRPr="00884D7D">
        <w:rPr>
          <w:rFonts w:ascii="Helvetica" w:eastAsia="Times New Roman" w:hAnsi="Helvetica" w:cs="Helvetica"/>
          <w:sz w:val="24"/>
          <w:szCs w:val="24"/>
        </w:rPr>
        <w:t>, K A Nicoll</w:t>
      </w:r>
      <w:r w:rsidRPr="00884D7D">
        <w:rPr>
          <w:rFonts w:ascii="Helvetica" w:eastAsia="Times New Roman" w:hAnsi="Helvetica" w:cs="Helvetica"/>
          <w:sz w:val="24"/>
          <w:szCs w:val="24"/>
          <w:vertAlign w:val="superscript"/>
        </w:rPr>
        <w:t>1</w:t>
      </w:r>
      <w:r w:rsidRPr="00884D7D">
        <w:rPr>
          <w:rFonts w:ascii="Helvetica" w:eastAsia="Times New Roman" w:hAnsi="Helvetica" w:cs="Helvetica"/>
          <w:sz w:val="24"/>
          <w:szCs w:val="24"/>
        </w:rPr>
        <w:t>, Z Ulanowski</w:t>
      </w:r>
      <w:r w:rsidRPr="00884D7D">
        <w:rPr>
          <w:rFonts w:ascii="Helvetica" w:eastAsia="Times New Roman" w:hAnsi="Helvetica" w:cs="Helvetica"/>
          <w:sz w:val="24"/>
          <w:szCs w:val="24"/>
          <w:vertAlign w:val="superscript"/>
        </w:rPr>
        <w:t>2</w:t>
      </w:r>
      <w:r w:rsidRPr="00884D7D">
        <w:rPr>
          <w:rFonts w:ascii="Helvetica" w:eastAsia="Times New Roman" w:hAnsi="Helvetica" w:cs="Helvetica"/>
          <w:sz w:val="24"/>
          <w:szCs w:val="24"/>
        </w:rPr>
        <w:t xml:space="preserve"> and T A Mather</w:t>
      </w:r>
      <w:r w:rsidRPr="00884D7D">
        <w:rPr>
          <w:rFonts w:ascii="Helvetica" w:eastAsia="Times New Roman" w:hAnsi="Helvetica" w:cs="Helvetica"/>
          <w:sz w:val="24"/>
          <w:szCs w:val="24"/>
          <w:vertAlign w:val="superscript"/>
        </w:rPr>
        <w:t>3</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vertAlign w:val="superscript"/>
        </w:rPr>
        <w:t>1</w:t>
      </w:r>
      <w:r w:rsidRPr="00884D7D">
        <w:rPr>
          <w:rFonts w:ascii="Times New Roman" w:eastAsia="Times New Roman" w:hAnsi="Times New Roman" w:cs="Times New Roman"/>
          <w:sz w:val="24"/>
          <w:szCs w:val="24"/>
        </w:rPr>
        <w:t> Department of Meteorology, University of Reading, Reading, Berkshire RG6 6BB, UK</w:t>
      </w:r>
      <w:r w:rsidRPr="00884D7D">
        <w:rPr>
          <w:rFonts w:ascii="Times New Roman" w:eastAsia="Times New Roman" w:hAnsi="Times New Roman" w:cs="Times New Roman"/>
          <w:sz w:val="24"/>
          <w:szCs w:val="24"/>
        </w:rPr>
        <w:br/>
      </w:r>
      <w:r w:rsidRPr="00884D7D">
        <w:rPr>
          <w:rFonts w:ascii="Times New Roman" w:eastAsia="Times New Roman" w:hAnsi="Times New Roman" w:cs="Times New Roman"/>
          <w:sz w:val="24"/>
          <w:szCs w:val="24"/>
          <w:vertAlign w:val="superscript"/>
        </w:rPr>
        <w:t>2</w:t>
      </w:r>
      <w:r w:rsidRPr="00884D7D">
        <w:rPr>
          <w:rFonts w:ascii="Times New Roman" w:eastAsia="Times New Roman" w:hAnsi="Times New Roman" w:cs="Times New Roman"/>
          <w:sz w:val="24"/>
          <w:szCs w:val="24"/>
        </w:rPr>
        <w:t> Science and Technology Research Institute, University of Hertfordshire, Hatfield AL10 9AB, UK</w:t>
      </w:r>
      <w:r w:rsidRPr="00884D7D">
        <w:rPr>
          <w:rFonts w:ascii="Times New Roman" w:eastAsia="Times New Roman" w:hAnsi="Times New Roman" w:cs="Times New Roman"/>
          <w:sz w:val="24"/>
          <w:szCs w:val="24"/>
        </w:rPr>
        <w:br/>
      </w:r>
      <w:r w:rsidRPr="00884D7D">
        <w:rPr>
          <w:rFonts w:ascii="Times New Roman" w:eastAsia="Times New Roman" w:hAnsi="Times New Roman" w:cs="Times New Roman"/>
          <w:sz w:val="24"/>
          <w:szCs w:val="24"/>
          <w:vertAlign w:val="superscript"/>
        </w:rPr>
        <w:t>3</w:t>
      </w:r>
      <w:r w:rsidRPr="00884D7D">
        <w:rPr>
          <w:rFonts w:ascii="Times New Roman" w:eastAsia="Times New Roman" w:hAnsi="Times New Roman" w:cs="Times New Roman"/>
          <w:sz w:val="24"/>
          <w:szCs w:val="24"/>
        </w:rPr>
        <w:t> Department of Earth Sciences, University of Oxford, Parks Road, Oxford OX1 3PR, UK</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E-mail: </w:t>
      </w:r>
      <w:hyperlink r:id="rId5" w:history="1">
        <w:r w:rsidRPr="00884D7D">
          <w:rPr>
            <w:rFonts w:ascii="Times New Roman" w:eastAsia="Times New Roman" w:hAnsi="Times New Roman" w:cs="Times New Roman"/>
            <w:color w:val="0000FF"/>
            <w:sz w:val="24"/>
            <w:szCs w:val="24"/>
            <w:u w:val="single"/>
          </w:rPr>
          <w:t>r.g.harrison@reading.ac.uk</w:t>
        </w:r>
      </w:hyperlink>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Received 10 May 2010</w:t>
      </w:r>
      <w:r w:rsidRPr="00884D7D">
        <w:rPr>
          <w:rFonts w:ascii="Times New Roman" w:eastAsia="Times New Roman" w:hAnsi="Times New Roman" w:cs="Times New Roman"/>
          <w:sz w:val="24"/>
          <w:szCs w:val="24"/>
        </w:rPr>
        <w:br/>
        <w:t>Accepted 21 May 2010</w:t>
      </w:r>
      <w:r w:rsidRPr="00884D7D">
        <w:rPr>
          <w:rFonts w:ascii="Times New Roman" w:eastAsia="Times New Roman" w:hAnsi="Times New Roman" w:cs="Times New Roman"/>
          <w:sz w:val="24"/>
          <w:szCs w:val="24"/>
        </w:rPr>
        <w:br/>
        <w:t>Published 27 May 2010</w:t>
      </w:r>
    </w:p>
    <w:tbl>
      <w:tblPr>
        <w:tblW w:w="4000" w:type="pct"/>
        <w:tblCellSpacing w:w="15" w:type="dxa"/>
        <w:shd w:val="clear" w:color="auto" w:fill="FFFFCC"/>
        <w:tblCellMar>
          <w:top w:w="15" w:type="dxa"/>
          <w:left w:w="15" w:type="dxa"/>
          <w:bottom w:w="15" w:type="dxa"/>
          <w:right w:w="15" w:type="dxa"/>
        </w:tblCellMar>
        <w:tblLook w:val="04A0"/>
      </w:tblPr>
      <w:tblGrid>
        <w:gridCol w:w="7560"/>
      </w:tblGrid>
      <w:tr w:rsidR="00884D7D" w:rsidRPr="00884D7D" w:rsidTr="00884D7D">
        <w:trPr>
          <w:tblCellSpacing w:w="15" w:type="dxa"/>
        </w:trPr>
        <w:tc>
          <w:tcPr>
            <w:tcW w:w="0" w:type="auto"/>
            <w:shd w:val="clear" w:color="auto" w:fill="FFFFCC"/>
            <w:vAlign w:val="center"/>
            <w:hideMark/>
          </w:tcPr>
          <w:p w:rsidR="00884D7D" w:rsidRPr="00884D7D" w:rsidRDefault="00884D7D" w:rsidP="00884D7D">
            <w:pPr>
              <w:spacing w:after="0"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Abstract. </w:t>
            </w:r>
            <w:r w:rsidRPr="00884D7D">
              <w:rPr>
                <w:rFonts w:ascii="Times New Roman" w:eastAsia="Times New Roman" w:hAnsi="Times New Roman" w:cs="Times New Roman"/>
                <w:sz w:val="24"/>
                <w:szCs w:val="24"/>
              </w:rPr>
              <w:t xml:space="preserve">Volcanic plumes generate lightning from the electrification of plume particles. Volcanic plume charging at over 1200 km from its source was observed from </w:t>
            </w:r>
            <w:r w:rsidRPr="00884D7D">
              <w:rPr>
                <w:rFonts w:ascii="Times New Roman" w:eastAsia="Times New Roman" w:hAnsi="Times New Roman" w:cs="Times New Roman"/>
                <w:i/>
                <w:iCs/>
                <w:sz w:val="24"/>
                <w:szCs w:val="24"/>
              </w:rPr>
              <w:t>in situ</w:t>
            </w:r>
            <w:r w:rsidRPr="00884D7D">
              <w:rPr>
                <w:rFonts w:ascii="Times New Roman" w:eastAsia="Times New Roman" w:hAnsi="Times New Roman" w:cs="Times New Roman"/>
                <w:sz w:val="24"/>
                <w:szCs w:val="24"/>
              </w:rPr>
              <w:t xml:space="preserve"> balloon sampling of the April 2010 </w:t>
            </w:r>
            <w:proofErr w:type="spellStart"/>
            <w:r w:rsidRPr="00884D7D">
              <w:rPr>
                <w:rFonts w:ascii="Times New Roman" w:eastAsia="Times New Roman" w:hAnsi="Times New Roman" w:cs="Times New Roman"/>
                <w:sz w:val="24"/>
                <w:szCs w:val="24"/>
              </w:rPr>
              <w:t>Eyjafjallajökull</w:t>
            </w:r>
            <w:proofErr w:type="spellEnd"/>
            <w:r w:rsidRPr="00884D7D">
              <w:rPr>
                <w:rFonts w:ascii="Times New Roman" w:eastAsia="Times New Roman" w:hAnsi="Times New Roman" w:cs="Times New Roman"/>
                <w:sz w:val="24"/>
                <w:szCs w:val="24"/>
              </w:rPr>
              <w:t xml:space="preserve"> plume over Scotland. Whilst upper and lower edge charging of a horizontal plume is expected from fair weather atmospheric electricity, the plume over Scotland showed sustained positive charge well beneath the upper plume edge. At these distances from the source, the charging cannot be a remnant of the eruption itself because of charge relaxation in the finite conductivity of atmospheric air. </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Keywords:</w:t>
            </w:r>
            <w:r w:rsidRPr="00884D7D">
              <w:rPr>
                <w:rFonts w:ascii="Times New Roman" w:eastAsia="Times New Roman" w:hAnsi="Times New Roman" w:cs="Times New Roman"/>
                <w:sz w:val="24"/>
                <w:szCs w:val="24"/>
              </w:rPr>
              <w:t>  atmospheric electricity, aerosol, </w:t>
            </w:r>
            <w:proofErr w:type="spellStart"/>
            <w:r w:rsidRPr="00884D7D">
              <w:rPr>
                <w:rFonts w:ascii="Times New Roman" w:eastAsia="Times New Roman" w:hAnsi="Times New Roman" w:cs="Times New Roman"/>
                <w:sz w:val="24"/>
                <w:szCs w:val="24"/>
              </w:rPr>
              <w:t>radiosonde</w:t>
            </w:r>
            <w:proofErr w:type="spellEnd"/>
            <w:r w:rsidRPr="00884D7D">
              <w:rPr>
                <w:rFonts w:ascii="Times New Roman" w:eastAsia="Times New Roman" w:hAnsi="Times New Roman" w:cs="Times New Roman"/>
                <w:sz w:val="24"/>
                <w:szCs w:val="24"/>
              </w:rPr>
              <w:t>, lightning</w:t>
            </w:r>
          </w:p>
        </w:tc>
      </w:tr>
    </w:tbl>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Contents</w:t>
      </w:r>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erl356243s1" w:history="1">
        <w:r w:rsidRPr="00884D7D">
          <w:rPr>
            <w:rFonts w:ascii="Times New Roman" w:eastAsia="Times New Roman" w:hAnsi="Times New Roman" w:cs="Times New Roman"/>
            <w:color w:val="0000FF"/>
            <w:sz w:val="24"/>
            <w:szCs w:val="24"/>
            <w:u w:val="single"/>
          </w:rPr>
          <w:t>1. Introduction</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7" w:anchor="erl356243s2" w:history="1">
        <w:r w:rsidRPr="00884D7D">
          <w:rPr>
            <w:rFonts w:ascii="Times New Roman" w:eastAsia="Times New Roman" w:hAnsi="Times New Roman" w:cs="Times New Roman"/>
            <w:color w:val="0000FF"/>
            <w:sz w:val="24"/>
            <w:szCs w:val="24"/>
            <w:u w:val="single"/>
          </w:rPr>
          <w:t>2. Methodology</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erl356243s3" w:history="1">
        <w:r w:rsidRPr="00884D7D">
          <w:rPr>
            <w:rFonts w:ascii="Times New Roman" w:eastAsia="Times New Roman" w:hAnsi="Times New Roman" w:cs="Times New Roman"/>
            <w:color w:val="0000FF"/>
            <w:sz w:val="24"/>
            <w:szCs w:val="24"/>
            <w:u w:val="single"/>
          </w:rPr>
          <w:t>3. Results</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erl356243s4" w:history="1">
        <w:r w:rsidRPr="00884D7D">
          <w:rPr>
            <w:rFonts w:ascii="Times New Roman" w:eastAsia="Times New Roman" w:hAnsi="Times New Roman" w:cs="Times New Roman"/>
            <w:color w:val="0000FF"/>
            <w:sz w:val="24"/>
            <w:szCs w:val="24"/>
            <w:u w:val="single"/>
          </w:rPr>
          <w:t>4. Analysis</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0" w:anchor="erl356243s5" w:history="1">
        <w:r w:rsidRPr="00884D7D">
          <w:rPr>
            <w:rFonts w:ascii="Times New Roman" w:eastAsia="Times New Roman" w:hAnsi="Times New Roman" w:cs="Times New Roman"/>
            <w:color w:val="0000FF"/>
            <w:sz w:val="24"/>
            <w:szCs w:val="24"/>
            <w:u w:val="single"/>
          </w:rPr>
          <w:t>5. Discussion</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1" w:anchor="acknow" w:history="1">
        <w:r w:rsidRPr="00884D7D">
          <w:rPr>
            <w:rFonts w:ascii="Times New Roman" w:eastAsia="Times New Roman" w:hAnsi="Times New Roman" w:cs="Times New Roman"/>
            <w:color w:val="0000FF"/>
            <w:sz w:val="24"/>
            <w:szCs w:val="24"/>
            <w:u w:val="single"/>
          </w:rPr>
          <w:t>Acknowledgments</w:t>
        </w:r>
      </w:hyperlink>
      <w:r w:rsidRPr="00884D7D">
        <w:rPr>
          <w:rFonts w:ascii="Times New Roman" w:eastAsia="Times New Roman" w:hAnsi="Times New Roman" w:cs="Times New Roman"/>
          <w:sz w:val="24"/>
          <w:szCs w:val="24"/>
        </w:rPr>
        <w:t xml:space="preserve"> </w:t>
      </w:r>
    </w:p>
    <w:p w:rsidR="00884D7D" w:rsidRPr="00884D7D" w:rsidRDefault="00884D7D" w:rsidP="00884D7D">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12" w:anchor="SECTIONREF" w:history="1">
        <w:r w:rsidRPr="00884D7D">
          <w:rPr>
            <w:rFonts w:ascii="Times New Roman" w:eastAsia="Times New Roman" w:hAnsi="Times New Roman" w:cs="Times New Roman"/>
            <w:color w:val="0000FF"/>
            <w:sz w:val="24"/>
            <w:szCs w:val="24"/>
            <w:u w:val="single"/>
          </w:rPr>
          <w:t>References</w:t>
        </w:r>
      </w:hyperlink>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0" w:name="erl356243s1"/>
      <w:bookmarkEnd w:id="0"/>
      <w:r w:rsidRPr="00884D7D">
        <w:rPr>
          <w:rFonts w:ascii="Times New Roman" w:eastAsia="Times New Roman" w:hAnsi="Times New Roman" w:cs="Times New Roman"/>
          <w:b/>
          <w:bCs/>
          <w:sz w:val="24"/>
          <w:szCs w:val="24"/>
        </w:rPr>
        <w:t>1. Introduction</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Electrification of volcanic plumes provides a spectacular source of lightning [</w:t>
      </w:r>
      <w:hyperlink r:id="rId13" w:anchor="SECTIONREF"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 </w:t>
      </w:r>
      <w:hyperlink r:id="rId14" w:anchor="erl356243bib2" w:history="1">
        <w:r w:rsidRPr="00884D7D">
          <w:rPr>
            <w:rFonts w:ascii="Times New Roman" w:eastAsia="Times New Roman" w:hAnsi="Times New Roman" w:cs="Times New Roman"/>
            <w:color w:val="0000FF"/>
            <w:sz w:val="24"/>
            <w:szCs w:val="24"/>
            <w:u w:val="single"/>
          </w:rPr>
          <w:t>2</w:t>
        </w:r>
      </w:hyperlink>
      <w:r w:rsidRPr="00884D7D">
        <w:rPr>
          <w:rFonts w:ascii="Times New Roman" w:eastAsia="Times New Roman" w:hAnsi="Times New Roman" w:cs="Times New Roman"/>
          <w:sz w:val="24"/>
          <w:szCs w:val="24"/>
        </w:rPr>
        <w:t>]. Volcanic lightning can facilitate remote sensing [</w:t>
      </w:r>
      <w:hyperlink r:id="rId15" w:anchor="SECTIONREF" w:history="1">
        <w:r w:rsidRPr="00884D7D">
          <w:rPr>
            <w:rFonts w:ascii="Times New Roman" w:eastAsia="Times New Roman" w:hAnsi="Times New Roman" w:cs="Times New Roman"/>
            <w:color w:val="0000FF"/>
            <w:sz w:val="24"/>
            <w:szCs w:val="24"/>
            <w:u w:val="single"/>
          </w:rPr>
          <w:t>3</w:t>
        </w:r>
      </w:hyperlink>
      <w:r w:rsidRPr="00884D7D">
        <w:rPr>
          <w:rFonts w:ascii="Times New Roman" w:eastAsia="Times New Roman" w:hAnsi="Times New Roman" w:cs="Times New Roman"/>
          <w:sz w:val="24"/>
          <w:szCs w:val="24"/>
        </w:rPr>
        <w:t>] of an active eruption, from which aircraft can be warned of hazards from volcanic ash clouds [</w:t>
      </w:r>
      <w:hyperlink r:id="rId16" w:anchor="SECTIONREF"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 Volcanic plume electrification has previously been investigated using surface measurements of charged </w:t>
      </w:r>
      <w:proofErr w:type="spellStart"/>
      <w:r w:rsidRPr="00884D7D">
        <w:rPr>
          <w:rFonts w:ascii="Times New Roman" w:eastAsia="Times New Roman" w:hAnsi="Times New Roman" w:cs="Times New Roman"/>
          <w:sz w:val="24"/>
          <w:szCs w:val="24"/>
        </w:rPr>
        <w:t>sedimenting</w:t>
      </w:r>
      <w:proofErr w:type="spellEnd"/>
      <w:r w:rsidRPr="00884D7D">
        <w:rPr>
          <w:rFonts w:ascii="Times New Roman" w:eastAsia="Times New Roman" w:hAnsi="Times New Roman" w:cs="Times New Roman"/>
          <w:sz w:val="24"/>
          <w:szCs w:val="24"/>
        </w:rPr>
        <w:t xml:space="preserve"> particles [</w:t>
      </w:r>
      <w:hyperlink r:id="rId17" w:anchor="SECTIONREF" w:history="1">
        <w:r w:rsidRPr="00884D7D">
          <w:rPr>
            <w:rFonts w:ascii="Times New Roman" w:eastAsia="Times New Roman" w:hAnsi="Times New Roman" w:cs="Times New Roman"/>
            <w:color w:val="0000FF"/>
            <w:sz w:val="24"/>
            <w:szCs w:val="24"/>
            <w:u w:val="single"/>
          </w:rPr>
          <w:t>4</w:t>
        </w:r>
      </w:hyperlink>
      <w:r w:rsidRPr="00884D7D">
        <w:rPr>
          <w:rFonts w:ascii="Times New Roman" w:eastAsia="Times New Roman" w:hAnsi="Times New Roman" w:cs="Times New Roman"/>
          <w:sz w:val="24"/>
          <w:szCs w:val="24"/>
        </w:rPr>
        <w:t>] and below-</w:t>
      </w:r>
      <w:r w:rsidRPr="00884D7D">
        <w:rPr>
          <w:rFonts w:ascii="Times New Roman" w:eastAsia="Times New Roman" w:hAnsi="Times New Roman" w:cs="Times New Roman"/>
          <w:sz w:val="24"/>
          <w:szCs w:val="24"/>
        </w:rPr>
        <w:lastRenderedPageBreak/>
        <w:t>plume surface determinations of atmospheric electric fields [</w:t>
      </w:r>
      <w:hyperlink r:id="rId18" w:anchor="SECTIONREF" w:history="1">
        <w:r w:rsidRPr="00884D7D">
          <w:rPr>
            <w:rFonts w:ascii="Times New Roman" w:eastAsia="Times New Roman" w:hAnsi="Times New Roman" w:cs="Times New Roman"/>
            <w:color w:val="0000FF"/>
            <w:sz w:val="24"/>
            <w:szCs w:val="24"/>
            <w:u w:val="single"/>
          </w:rPr>
          <w:t>5</w:t>
        </w:r>
      </w:hyperlink>
      <w:r w:rsidRPr="00884D7D">
        <w:rPr>
          <w:rFonts w:ascii="Times New Roman" w:eastAsia="Times New Roman" w:hAnsi="Times New Roman" w:cs="Times New Roman"/>
          <w:sz w:val="24"/>
          <w:szCs w:val="24"/>
        </w:rPr>
        <w:t>]. Observations [</w:t>
      </w:r>
      <w:hyperlink r:id="rId19" w:anchor="SECTIONREF"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of volcanic particle charging have previously been made up to 200 km from the vent [</w:t>
      </w:r>
      <w:hyperlink r:id="rId20" w:anchor="SECTIONREF" w:history="1">
        <w:r w:rsidRPr="00884D7D">
          <w:rPr>
            <w:rFonts w:ascii="Times New Roman" w:eastAsia="Times New Roman" w:hAnsi="Times New Roman" w:cs="Times New Roman"/>
            <w:color w:val="0000FF"/>
            <w:sz w:val="24"/>
            <w:szCs w:val="24"/>
            <w:u w:val="single"/>
          </w:rPr>
          <w:t>6</w:t>
        </w:r>
      </w:hyperlink>
      <w:r w:rsidRPr="00884D7D">
        <w:rPr>
          <w:rFonts w:ascii="Times New Roman" w:eastAsia="Times New Roman" w:hAnsi="Times New Roman" w:cs="Times New Roman"/>
          <w:sz w:val="24"/>
          <w:szCs w:val="24"/>
        </w:rPr>
        <w:t>].</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The eruption of the Icelandic volcano </w:t>
      </w:r>
      <w:proofErr w:type="spellStart"/>
      <w:r w:rsidRPr="00884D7D">
        <w:rPr>
          <w:rFonts w:ascii="Times New Roman" w:eastAsia="Times New Roman" w:hAnsi="Times New Roman" w:cs="Times New Roman"/>
          <w:sz w:val="24"/>
          <w:szCs w:val="24"/>
        </w:rPr>
        <w:t>Eyjafjallajökull</w:t>
      </w:r>
      <w:proofErr w:type="spellEnd"/>
      <w:r w:rsidRPr="00884D7D">
        <w:rPr>
          <w:rFonts w:ascii="Times New Roman" w:eastAsia="Times New Roman" w:hAnsi="Times New Roman" w:cs="Times New Roman"/>
          <w:sz w:val="24"/>
          <w:szCs w:val="24"/>
        </w:rPr>
        <w:t xml:space="preserve"> (63.63°N, 19.62°W, 1666 m </w:t>
      </w:r>
      <w:proofErr w:type="spellStart"/>
      <w:r w:rsidRPr="00884D7D">
        <w:rPr>
          <w:rFonts w:ascii="Times New Roman" w:eastAsia="Times New Roman" w:hAnsi="Times New Roman" w:cs="Times New Roman"/>
          <w:sz w:val="24"/>
          <w:szCs w:val="24"/>
        </w:rPr>
        <w:t>a.s.l</w:t>
      </w:r>
      <w:proofErr w:type="spellEnd"/>
      <w:r w:rsidRPr="00884D7D">
        <w:rPr>
          <w:rFonts w:ascii="Times New Roman" w:eastAsia="Times New Roman" w:hAnsi="Times New Roman" w:cs="Times New Roman"/>
          <w:sz w:val="24"/>
          <w:szCs w:val="24"/>
        </w:rPr>
        <w:t xml:space="preserve">), which began on 20 March 2010 provided an opportunity to study plume electrical properties over Europe, far from its source. The eruption initially produced lava fountains on 21 March, ejected from a 500 m long fissure. The activity was dominated by fissure-fed lava fountains and basaltic lava flows until late 13/14 April, when new vents opened on the southern rim of the central caldera, capped by the glacier. This resulted in an ash </w:t>
      </w:r>
      <w:proofErr w:type="gramStart"/>
      <w:r w:rsidRPr="00884D7D">
        <w:rPr>
          <w:rFonts w:ascii="Times New Roman" w:eastAsia="Times New Roman" w:hAnsi="Times New Roman" w:cs="Times New Roman"/>
          <w:sz w:val="24"/>
          <w:szCs w:val="24"/>
        </w:rPr>
        <w:t>( ~</w:t>
      </w:r>
      <w:proofErr w:type="gramEnd"/>
      <w:r w:rsidRPr="00884D7D">
        <w:rPr>
          <w:rFonts w:ascii="Times New Roman" w:eastAsia="Times New Roman" w:hAnsi="Times New Roman" w:cs="Times New Roman"/>
          <w:sz w:val="24"/>
          <w:szCs w:val="24"/>
        </w:rPr>
        <w:t> 58</w:t>
      </w:r>
      <w:r w:rsidRPr="00884D7D">
        <w:rPr>
          <w:rFonts w:ascii="Times New Roman" w:eastAsia="Times New Roman" w:hAnsi="Times New Roman" w:cs="Times New Roman"/>
          <w:i/>
          <w:iCs/>
          <w:sz w:val="24"/>
          <w:szCs w:val="24"/>
        </w:rPr>
        <w:t>% </w:t>
      </w:r>
      <w:r w:rsidRPr="00884D7D">
        <w:rPr>
          <w:rFonts w:ascii="Times New Roman" w:eastAsia="Times New Roman" w:hAnsi="Times New Roman" w:cs="Times New Roman"/>
          <w:sz w:val="24"/>
          <w:szCs w:val="24"/>
        </w:rPr>
        <w:t>SiO</w:t>
      </w:r>
      <w:r w:rsidRPr="00884D7D">
        <w:rPr>
          <w:rFonts w:ascii="Times New Roman" w:eastAsia="Times New Roman" w:hAnsi="Times New Roman" w:cs="Times New Roman"/>
          <w:sz w:val="24"/>
          <w:szCs w:val="24"/>
          <w:vertAlign w:val="subscript"/>
        </w:rPr>
        <w:t>2</w:t>
      </w:r>
      <w:r w:rsidRPr="00884D7D">
        <w:rPr>
          <w:rFonts w:ascii="Times New Roman" w:eastAsia="Times New Roman" w:hAnsi="Times New Roman" w:cs="Times New Roman"/>
          <w:sz w:val="24"/>
          <w:szCs w:val="24"/>
        </w:rPr>
        <w:t>)</w:t>
      </w:r>
      <w:bookmarkStart w:id="1" w:name="erl356243fn4"/>
      <w:r w:rsidRPr="00884D7D">
        <w:rPr>
          <w:rFonts w:ascii="Times New Roman" w:eastAsia="Times New Roman" w:hAnsi="Times New Roman" w:cs="Times New Roman"/>
          <w:sz w:val="24"/>
          <w:szCs w:val="24"/>
          <w:vertAlign w:val="superscript"/>
        </w:rPr>
        <w:fldChar w:fldCharType="begin"/>
      </w:r>
      <w:r w:rsidRPr="00884D7D">
        <w:rPr>
          <w:rFonts w:ascii="Times New Roman" w:eastAsia="Times New Roman" w:hAnsi="Times New Roman" w:cs="Times New Roman"/>
          <w:sz w:val="24"/>
          <w:szCs w:val="24"/>
          <w:vertAlign w:val="superscript"/>
        </w:rPr>
        <w:instrText xml:space="preserve"> HYPERLINK "http://iopscience.iop.org/1748-9326/5/2/024004/fulltext" \l "fnerl356243fn4" </w:instrText>
      </w:r>
      <w:r w:rsidRPr="00884D7D">
        <w:rPr>
          <w:rFonts w:ascii="Times New Roman" w:eastAsia="Times New Roman" w:hAnsi="Times New Roman" w:cs="Times New Roman"/>
          <w:sz w:val="24"/>
          <w:szCs w:val="24"/>
          <w:vertAlign w:val="superscript"/>
        </w:rPr>
        <w:fldChar w:fldCharType="separate"/>
      </w:r>
      <w:r w:rsidRPr="00884D7D">
        <w:rPr>
          <w:rFonts w:ascii="Times New Roman" w:eastAsia="Times New Roman" w:hAnsi="Times New Roman" w:cs="Times New Roman"/>
          <w:color w:val="0000FF"/>
          <w:sz w:val="24"/>
          <w:szCs w:val="24"/>
          <w:u w:val="single"/>
          <w:vertAlign w:val="superscript"/>
        </w:rPr>
        <w:t>Note4</w:t>
      </w:r>
      <w:r w:rsidRPr="00884D7D">
        <w:rPr>
          <w:rFonts w:ascii="Times New Roman" w:eastAsia="Times New Roman" w:hAnsi="Times New Roman" w:cs="Times New Roman"/>
          <w:sz w:val="24"/>
          <w:szCs w:val="24"/>
          <w:vertAlign w:val="superscript"/>
        </w:rPr>
        <w:fldChar w:fldCharType="end"/>
      </w:r>
      <w:bookmarkEnd w:id="1"/>
      <w:r w:rsidRPr="00884D7D">
        <w:rPr>
          <w:rFonts w:ascii="Times New Roman" w:eastAsia="Times New Roman" w:hAnsi="Times New Roman" w:cs="Times New Roman"/>
          <w:sz w:val="24"/>
          <w:szCs w:val="24"/>
        </w:rPr>
        <w:t xml:space="preserve"> plume rising to more than 8 km altitude being blown eastwards, with </w:t>
      </w:r>
      <w:proofErr w:type="spellStart"/>
      <w:r w:rsidRPr="00884D7D">
        <w:rPr>
          <w:rFonts w:ascii="Times New Roman" w:eastAsia="Times New Roman" w:hAnsi="Times New Roman" w:cs="Times New Roman"/>
          <w:sz w:val="24"/>
          <w:szCs w:val="24"/>
        </w:rPr>
        <w:t>tephra</w:t>
      </w:r>
      <w:proofErr w:type="spellEnd"/>
      <w:r w:rsidRPr="00884D7D">
        <w:rPr>
          <w:rFonts w:ascii="Times New Roman" w:eastAsia="Times New Roman" w:hAnsi="Times New Roman" w:cs="Times New Roman"/>
          <w:sz w:val="24"/>
          <w:szCs w:val="24"/>
        </w:rPr>
        <w:t>-fall being reported in SE Iceland. The eruption plume reached mainland Europe on 15 April, causing substantial airspace closure</w:t>
      </w:r>
      <w:bookmarkStart w:id="2" w:name="erl356243fn5"/>
      <w:r w:rsidRPr="00884D7D">
        <w:rPr>
          <w:rFonts w:ascii="Times New Roman" w:eastAsia="Times New Roman" w:hAnsi="Times New Roman" w:cs="Times New Roman"/>
          <w:sz w:val="24"/>
          <w:szCs w:val="24"/>
          <w:vertAlign w:val="superscript"/>
        </w:rPr>
        <w:fldChar w:fldCharType="begin"/>
      </w:r>
      <w:r w:rsidRPr="00884D7D">
        <w:rPr>
          <w:rFonts w:ascii="Times New Roman" w:eastAsia="Times New Roman" w:hAnsi="Times New Roman" w:cs="Times New Roman"/>
          <w:sz w:val="24"/>
          <w:szCs w:val="24"/>
          <w:vertAlign w:val="superscript"/>
        </w:rPr>
        <w:instrText xml:space="preserve"> HYPERLINK "http://iopscience.iop.org/1748-9326/5/2/024004/fulltext" \l "fnerl356243fn5" </w:instrText>
      </w:r>
      <w:r w:rsidRPr="00884D7D">
        <w:rPr>
          <w:rFonts w:ascii="Times New Roman" w:eastAsia="Times New Roman" w:hAnsi="Times New Roman" w:cs="Times New Roman"/>
          <w:sz w:val="24"/>
          <w:szCs w:val="24"/>
          <w:vertAlign w:val="superscript"/>
        </w:rPr>
        <w:fldChar w:fldCharType="separate"/>
      </w:r>
      <w:r w:rsidRPr="00884D7D">
        <w:rPr>
          <w:rFonts w:ascii="Times New Roman" w:eastAsia="Times New Roman" w:hAnsi="Times New Roman" w:cs="Times New Roman"/>
          <w:color w:val="0000FF"/>
          <w:sz w:val="24"/>
          <w:szCs w:val="24"/>
          <w:u w:val="single"/>
          <w:vertAlign w:val="superscript"/>
        </w:rPr>
        <w:t>Note5</w:t>
      </w:r>
      <w:r w:rsidRPr="00884D7D">
        <w:rPr>
          <w:rFonts w:ascii="Times New Roman" w:eastAsia="Times New Roman" w:hAnsi="Times New Roman" w:cs="Times New Roman"/>
          <w:sz w:val="24"/>
          <w:szCs w:val="24"/>
          <w:vertAlign w:val="superscript"/>
        </w:rPr>
        <w:fldChar w:fldCharType="end"/>
      </w:r>
      <w:bookmarkEnd w:id="2"/>
      <w:r w:rsidRPr="00884D7D">
        <w:rPr>
          <w:rFonts w:ascii="Times New Roman" w:eastAsia="Times New Roman" w:hAnsi="Times New Roman" w:cs="Times New Roman"/>
          <w:sz w:val="24"/>
          <w:szCs w:val="24"/>
        </w:rPr>
        <w:t>. During this long range plume transit, any remnant particle charge generated during the eruption itself would have dissipated, due to typical atmospheric charge relaxation times [</w:t>
      </w:r>
      <w:hyperlink r:id="rId21" w:anchor="SECTIONREF"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 of order 100–1000 s. </w:t>
      </w:r>
      <w:r w:rsidRPr="00884D7D">
        <w:rPr>
          <w:rFonts w:ascii="Times New Roman" w:eastAsia="Times New Roman" w:hAnsi="Times New Roman" w:cs="Times New Roman"/>
          <w:i/>
          <w:iCs/>
          <w:sz w:val="24"/>
          <w:szCs w:val="24"/>
        </w:rPr>
        <w:t>In situ</w:t>
      </w:r>
      <w:r w:rsidRPr="00884D7D">
        <w:rPr>
          <w:rFonts w:ascii="Times New Roman" w:eastAsia="Times New Roman" w:hAnsi="Times New Roman" w:cs="Times New Roman"/>
          <w:sz w:val="24"/>
          <w:szCs w:val="24"/>
        </w:rPr>
        <w:t xml:space="preserve"> charge measurements of the </w:t>
      </w:r>
      <w:proofErr w:type="spellStart"/>
      <w:r w:rsidRPr="00884D7D">
        <w:rPr>
          <w:rFonts w:ascii="Times New Roman" w:eastAsia="Times New Roman" w:hAnsi="Times New Roman" w:cs="Times New Roman"/>
          <w:sz w:val="24"/>
          <w:szCs w:val="24"/>
        </w:rPr>
        <w:t>Eyjafjallajökull</w:t>
      </w:r>
      <w:proofErr w:type="spellEnd"/>
      <w:r w:rsidRPr="00884D7D">
        <w:rPr>
          <w:rFonts w:ascii="Times New Roman" w:eastAsia="Times New Roman" w:hAnsi="Times New Roman" w:cs="Times New Roman"/>
          <w:sz w:val="24"/>
          <w:szCs w:val="24"/>
        </w:rPr>
        <w:t xml:space="preserve"> eruption plume over western Scotland on 19 April are reported here, using a balloon-carried package combining charge and aerosol particle sensors [</w:t>
      </w:r>
      <w:hyperlink r:id="rId22" w:anchor="SECTIONREF" w:history="1">
        <w:r w:rsidRPr="00884D7D">
          <w:rPr>
            <w:rFonts w:ascii="Times New Roman" w:eastAsia="Times New Roman" w:hAnsi="Times New Roman" w:cs="Times New Roman"/>
            <w:color w:val="0000FF"/>
            <w:sz w:val="24"/>
            <w:szCs w:val="24"/>
            <w:u w:val="single"/>
          </w:rPr>
          <w:t>7</w:t>
        </w:r>
      </w:hyperlink>
      <w:r w:rsidRPr="00884D7D">
        <w:rPr>
          <w:rFonts w:ascii="Times New Roman" w:eastAsia="Times New Roman" w:hAnsi="Times New Roman" w:cs="Times New Roman"/>
          <w:sz w:val="24"/>
          <w:szCs w:val="24"/>
        </w:rPr>
        <w:t>].</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3" w:name="erl356243s2"/>
      <w:bookmarkEnd w:id="3"/>
      <w:r w:rsidRPr="00884D7D">
        <w:rPr>
          <w:rFonts w:ascii="Times New Roman" w:eastAsia="Times New Roman" w:hAnsi="Times New Roman" w:cs="Times New Roman"/>
          <w:b/>
          <w:bCs/>
          <w:sz w:val="24"/>
          <w:szCs w:val="24"/>
        </w:rPr>
        <w:t>2. Methodology</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The instrument package was designed to determine the plume's electrical properties and particle size distribution separately, using the data telemetry of a standard meteorological </w:t>
      </w:r>
      <w:proofErr w:type="spellStart"/>
      <w:r w:rsidRPr="00884D7D">
        <w:rPr>
          <w:rFonts w:ascii="Times New Roman" w:eastAsia="Times New Roman" w:hAnsi="Times New Roman" w:cs="Times New Roman"/>
          <w:sz w:val="24"/>
          <w:szCs w:val="24"/>
        </w:rPr>
        <w:t>radiosonde</w:t>
      </w:r>
      <w:proofErr w:type="spellEnd"/>
      <w:r w:rsidRPr="00884D7D">
        <w:rPr>
          <w:rFonts w:ascii="Times New Roman" w:eastAsia="Times New Roman" w:hAnsi="Times New Roman" w:cs="Times New Roman"/>
          <w:sz w:val="24"/>
          <w:szCs w:val="24"/>
        </w:rPr>
        <w:t>. Plume particle size distribution was found by pumping air through an optical particle counter (OPC) and the electrical properties by a relaxation probe technique.</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The OPC used scattered light to find the particle concentration from the rate of detected pulses, and the particle size is retrieved from the pulse height in bins with mean particle diameters of 1, 2, 4 and 8 µm, </w:t>
      </w:r>
      <w:proofErr w:type="gramStart"/>
      <w:r w:rsidRPr="00884D7D">
        <w:rPr>
          <w:rFonts w:ascii="Times New Roman" w:eastAsia="Times New Roman" w:hAnsi="Times New Roman" w:cs="Times New Roman"/>
          <w:sz w:val="24"/>
          <w:szCs w:val="24"/>
        </w:rPr>
        <w:t>and  &gt;</w:t>
      </w:r>
      <w:proofErr w:type="gramEnd"/>
      <w:r w:rsidRPr="00884D7D">
        <w:rPr>
          <w:rFonts w:ascii="Times New Roman" w:eastAsia="Times New Roman" w:hAnsi="Times New Roman" w:cs="Times New Roman"/>
          <w:sz w:val="24"/>
          <w:szCs w:val="24"/>
        </w:rPr>
        <w:t>  10.4 µm diameter for the largest bin. Electrical plume properties were determined from the voltage on a 12 mm diameter spherical electrode exposed at the side of the package, connected to an electrometer voltmeter [</w:t>
      </w:r>
      <w:hyperlink r:id="rId23" w:anchor="SECTIONREF" w:history="1">
        <w:r w:rsidRPr="00884D7D">
          <w:rPr>
            <w:rFonts w:ascii="Times New Roman" w:eastAsia="Times New Roman" w:hAnsi="Times New Roman" w:cs="Times New Roman"/>
            <w:color w:val="0000FF"/>
            <w:sz w:val="24"/>
            <w:szCs w:val="24"/>
            <w:u w:val="single"/>
          </w:rPr>
          <w:t>8</w:t>
        </w:r>
      </w:hyperlink>
      <w:r w:rsidRPr="00884D7D">
        <w:rPr>
          <w:rFonts w:ascii="Times New Roman" w:eastAsia="Times New Roman" w:hAnsi="Times New Roman" w:cs="Times New Roman"/>
          <w:sz w:val="24"/>
          <w:szCs w:val="24"/>
        </w:rPr>
        <w:t>] circuit. The electrode voltage was reset to 4 V every 60 s, and the local charge determined from the rate of increase or decrease of electrode voltage and the ascent rate of the sensor [</w:t>
      </w:r>
      <w:hyperlink r:id="rId24" w:anchor="SECTIONREF" w:history="1">
        <w:r w:rsidRPr="00884D7D">
          <w:rPr>
            <w:rFonts w:ascii="Times New Roman" w:eastAsia="Times New Roman" w:hAnsi="Times New Roman" w:cs="Times New Roman"/>
            <w:color w:val="0000FF"/>
            <w:sz w:val="24"/>
            <w:szCs w:val="24"/>
            <w:u w:val="single"/>
          </w:rPr>
          <w:t>9</w:t>
        </w:r>
      </w:hyperlink>
      <w:r w:rsidRPr="00884D7D">
        <w:rPr>
          <w:rFonts w:ascii="Times New Roman" w:eastAsia="Times New Roman" w:hAnsi="Times New Roman" w:cs="Times New Roman"/>
          <w:sz w:val="24"/>
          <w:szCs w:val="24"/>
        </w:rPr>
        <w:t>], the latter derived from successive atmosphere pressure measurements. Similar aerosol and charge sensors have previously been calibrated in the laboratory, by introducing standard aerosol particles and by applying electric field changes [</w:t>
      </w:r>
      <w:hyperlink r:id="rId25" w:anchor="SECTIONREF" w:history="1">
        <w:r w:rsidRPr="00884D7D">
          <w:rPr>
            <w:rFonts w:ascii="Times New Roman" w:eastAsia="Times New Roman" w:hAnsi="Times New Roman" w:cs="Times New Roman"/>
            <w:color w:val="0000FF"/>
            <w:sz w:val="24"/>
            <w:szCs w:val="24"/>
            <w:u w:val="single"/>
          </w:rPr>
          <w:t>10</w:t>
        </w:r>
      </w:hyperlink>
      <w:r w:rsidRPr="00884D7D">
        <w:rPr>
          <w:rFonts w:ascii="Times New Roman" w:eastAsia="Times New Roman" w:hAnsi="Times New Roman" w:cs="Times New Roman"/>
          <w:sz w:val="24"/>
          <w:szCs w:val="24"/>
        </w:rPr>
        <w:t>] respectively.</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4" w:name="erl356243s3"/>
      <w:bookmarkEnd w:id="4"/>
      <w:r w:rsidRPr="00884D7D">
        <w:rPr>
          <w:rFonts w:ascii="Times New Roman" w:eastAsia="Times New Roman" w:hAnsi="Times New Roman" w:cs="Times New Roman"/>
          <w:b/>
          <w:bCs/>
          <w:sz w:val="24"/>
          <w:szCs w:val="24"/>
        </w:rPr>
        <w:t>3. Results</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Based on Met Office projections of the plume transport from the Icelandic source, the balloon instrument package was launched from West </w:t>
      </w:r>
      <w:proofErr w:type="spellStart"/>
      <w:r w:rsidRPr="00884D7D">
        <w:rPr>
          <w:rFonts w:ascii="Times New Roman" w:eastAsia="Times New Roman" w:hAnsi="Times New Roman" w:cs="Times New Roman"/>
          <w:sz w:val="24"/>
          <w:szCs w:val="24"/>
        </w:rPr>
        <w:t>Freugh</w:t>
      </w:r>
      <w:proofErr w:type="spellEnd"/>
      <w:r w:rsidRPr="00884D7D">
        <w:rPr>
          <w:rFonts w:ascii="Times New Roman" w:eastAsia="Times New Roman" w:hAnsi="Times New Roman" w:cs="Times New Roman"/>
          <w:sz w:val="24"/>
          <w:szCs w:val="24"/>
        </w:rPr>
        <w:t xml:space="preserve">, near </w:t>
      </w:r>
      <w:proofErr w:type="spellStart"/>
      <w:r w:rsidRPr="00884D7D">
        <w:rPr>
          <w:rFonts w:ascii="Times New Roman" w:eastAsia="Times New Roman" w:hAnsi="Times New Roman" w:cs="Times New Roman"/>
          <w:sz w:val="24"/>
          <w:szCs w:val="24"/>
        </w:rPr>
        <w:t>Stranraer</w:t>
      </w:r>
      <w:proofErr w:type="spellEnd"/>
      <w:r w:rsidRPr="00884D7D">
        <w:rPr>
          <w:rFonts w:ascii="Times New Roman" w:eastAsia="Times New Roman" w:hAnsi="Times New Roman" w:cs="Times New Roman"/>
          <w:sz w:val="24"/>
          <w:szCs w:val="24"/>
        </w:rPr>
        <w:t>, Scotland (54.86°N, 4.94°W), at 0830UT on 19 April 2010, into mostly cloud-free fair weather conditions. The balloon intercepted the plume base at 3.7 km aloft, 9 km south east of the launch site. Air temperature at the plume base was – 14 °C, with relative humidity (RH</w:t>
      </w:r>
      <w:proofErr w:type="gramStart"/>
      <w:r w:rsidRPr="00884D7D">
        <w:rPr>
          <w:rFonts w:ascii="Times New Roman" w:eastAsia="Times New Roman" w:hAnsi="Times New Roman" w:cs="Times New Roman"/>
          <w:sz w:val="24"/>
          <w:szCs w:val="24"/>
        </w:rPr>
        <w:t>)  &lt;</w:t>
      </w:r>
      <w:proofErr w:type="gramEnd"/>
      <w:r w:rsidRPr="00884D7D">
        <w:rPr>
          <w:rFonts w:ascii="Times New Roman" w:eastAsia="Times New Roman" w:hAnsi="Times New Roman" w:cs="Times New Roman"/>
          <w:sz w:val="24"/>
          <w:szCs w:val="24"/>
        </w:rPr>
        <w:t>  25% (figure </w:t>
      </w:r>
      <w:hyperlink r:id="rId26"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(a)). The RH remained low to the top of the plume at 4.3 km, which precludes confusion with cloud.</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Figure </w:t>
      </w:r>
      <w:hyperlink r:id="rId27"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(b) summarizes the measured particle size profile which exhibits a layered horizontal structure, in which most plume particles had diameters less than 2.6 µm. Using the mean aerosol </w:t>
      </w:r>
      <w:r w:rsidRPr="00884D7D">
        <w:rPr>
          <w:rFonts w:ascii="Times New Roman" w:eastAsia="Times New Roman" w:hAnsi="Times New Roman" w:cs="Times New Roman"/>
          <w:sz w:val="24"/>
          <w:szCs w:val="24"/>
        </w:rPr>
        <w:lastRenderedPageBreak/>
        <w:t>diameter (1.4 µm) and maximum total particle concentration (100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the charge relaxation time calculated using the ion–aerosol attachment coefficient [</w:t>
      </w:r>
      <w:hyperlink r:id="rId28" w:anchor="SECTIONREF" w:history="1">
        <w:r w:rsidRPr="00884D7D">
          <w:rPr>
            <w:rFonts w:ascii="Times New Roman" w:eastAsia="Times New Roman" w:hAnsi="Times New Roman" w:cs="Times New Roman"/>
            <w:color w:val="0000FF"/>
            <w:sz w:val="24"/>
            <w:szCs w:val="24"/>
            <w:u w:val="single"/>
          </w:rPr>
          <w:t>11</w:t>
        </w:r>
      </w:hyperlink>
      <w:r w:rsidRPr="00884D7D">
        <w:rPr>
          <w:rFonts w:ascii="Times New Roman" w:eastAsia="Times New Roman" w:hAnsi="Times New Roman" w:cs="Times New Roman"/>
          <w:sz w:val="24"/>
          <w:szCs w:val="24"/>
        </w:rPr>
        <w:t>] is 433 s. Although ion–aerosol attachment coefficients have conventionally been derived for spherical particles or droplets, the irregular shape of volcanic ash particles is likely to increase the particles' effective ion capture area. This will act to increase the ion–aerosol capture rate, reducing the relaxation time from the estimate given above. Hence, assuming steady plume properties, these considerations indicate that any initial eruption charging would have decayed within about 10 km of the vent for horizontal transport speeds of 10 m s</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xml:space="preserve">, i.e. well before the plume arrived at the measurement site. (Back-trajectory calculations allow the plume to be aged as then 32 h old, emitted originally as ash around 00UT on 17 April, during a lightning active phase.) </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5" w:name="erl356243fig1"/>
      <w:r>
        <w:rPr>
          <w:rFonts w:ascii="Times New Roman" w:eastAsia="Times New Roman" w:hAnsi="Times New Roman" w:cs="Times New Roman"/>
          <w:noProof/>
          <w:sz w:val="24"/>
          <w:szCs w:val="24"/>
        </w:rPr>
        <w:drawing>
          <wp:inline distT="0" distB="0" distL="0" distR="0">
            <wp:extent cx="7259320" cy="2695575"/>
            <wp:effectExtent l="1905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29" cstate="print"/>
                    <a:srcRect/>
                    <a:stretch>
                      <a:fillRect/>
                    </a:stretch>
                  </pic:blipFill>
                  <pic:spPr bwMode="auto">
                    <a:xfrm>
                      <a:off x="0" y="0"/>
                      <a:ext cx="7259320" cy="2695575"/>
                    </a:xfrm>
                    <a:prstGeom prst="rect">
                      <a:avLst/>
                    </a:prstGeom>
                    <a:noFill/>
                    <a:ln w="9525">
                      <a:noFill/>
                      <a:miter lim="800000"/>
                      <a:headEnd/>
                      <a:tailEnd/>
                    </a:ln>
                  </pic:spPr>
                </pic:pic>
              </a:graphicData>
            </a:graphic>
          </wp:inline>
        </w:drawing>
      </w:r>
      <w:bookmarkEnd w:id="5"/>
    </w:p>
    <w:tbl>
      <w:tblPr>
        <w:tblW w:w="4000" w:type="pct"/>
        <w:tblCellSpacing w:w="15" w:type="dxa"/>
        <w:shd w:val="clear" w:color="auto" w:fill="FFFFCC"/>
        <w:tblCellMar>
          <w:top w:w="15" w:type="dxa"/>
          <w:left w:w="15" w:type="dxa"/>
          <w:bottom w:w="15" w:type="dxa"/>
          <w:right w:w="15" w:type="dxa"/>
        </w:tblCellMar>
        <w:tblLook w:val="04A0"/>
      </w:tblPr>
      <w:tblGrid>
        <w:gridCol w:w="7560"/>
      </w:tblGrid>
      <w:tr w:rsidR="00884D7D" w:rsidRPr="00884D7D" w:rsidTr="00884D7D">
        <w:trPr>
          <w:tblCellSpacing w:w="15" w:type="dxa"/>
        </w:trPr>
        <w:tc>
          <w:tcPr>
            <w:tcW w:w="0" w:type="auto"/>
            <w:shd w:val="clear" w:color="auto" w:fill="FFFFCC"/>
            <w:vAlign w:val="center"/>
            <w:hideMark/>
          </w:tcPr>
          <w:p w:rsidR="00884D7D" w:rsidRPr="00884D7D" w:rsidRDefault="00884D7D" w:rsidP="00884D7D">
            <w:pPr>
              <w:spacing w:after="0"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Figure 1.</w:t>
            </w:r>
            <w:r w:rsidRPr="00884D7D">
              <w:rPr>
                <w:rFonts w:ascii="Times New Roman" w:eastAsia="Times New Roman" w:hAnsi="Times New Roman" w:cs="Times New Roman"/>
                <w:sz w:val="24"/>
                <w:szCs w:val="24"/>
              </w:rPr>
              <w:t xml:space="preserve"> (a) Meteorological sounding (temperature (black) and relative humidity (grey)) made on 19 April 2010 from </w:t>
            </w:r>
            <w:proofErr w:type="spellStart"/>
            <w:r w:rsidRPr="00884D7D">
              <w:rPr>
                <w:rFonts w:ascii="Times New Roman" w:eastAsia="Times New Roman" w:hAnsi="Times New Roman" w:cs="Times New Roman"/>
                <w:sz w:val="24"/>
                <w:szCs w:val="24"/>
              </w:rPr>
              <w:t>Stranraer</w:t>
            </w:r>
            <w:proofErr w:type="spellEnd"/>
            <w:r w:rsidRPr="00884D7D">
              <w:rPr>
                <w:rFonts w:ascii="Times New Roman" w:eastAsia="Times New Roman" w:hAnsi="Times New Roman" w:cs="Times New Roman"/>
                <w:sz w:val="24"/>
                <w:szCs w:val="24"/>
              </w:rPr>
              <w:t xml:space="preserve">, Scotland. (b) Plume particle concentrations for bins of different diameter </w:t>
            </w:r>
            <w:r w:rsidRPr="00884D7D">
              <w:rPr>
                <w:rFonts w:ascii="Times New Roman" w:eastAsia="Times New Roman" w:hAnsi="Times New Roman" w:cs="Times New Roman"/>
                <w:i/>
                <w:iCs/>
                <w:sz w:val="24"/>
                <w:szCs w:val="24"/>
              </w:rPr>
              <w:t>d</w:t>
            </w:r>
            <w:r w:rsidRPr="00884D7D">
              <w:rPr>
                <w:rFonts w:ascii="Times New Roman" w:eastAsia="Times New Roman" w:hAnsi="Times New Roman" w:cs="Times New Roman"/>
                <w:sz w:val="24"/>
                <w:szCs w:val="24"/>
              </w:rPr>
              <w:t xml:space="preserve">: 0.6–1.4 µm red circles, 1.4–2.6 µm green squares and </w:t>
            </w:r>
            <w:proofErr w:type="gramStart"/>
            <w:r w:rsidRPr="00884D7D">
              <w:rPr>
                <w:rFonts w:ascii="Times New Roman" w:eastAsia="Times New Roman" w:hAnsi="Times New Roman" w:cs="Times New Roman"/>
                <w:i/>
                <w:iCs/>
                <w:sz w:val="24"/>
                <w:szCs w:val="24"/>
              </w:rPr>
              <w:t>d</w:t>
            </w:r>
            <w:r w:rsidRPr="00884D7D">
              <w:rPr>
                <w:rFonts w:ascii="Times New Roman" w:eastAsia="Times New Roman" w:hAnsi="Times New Roman" w:cs="Times New Roman"/>
                <w:sz w:val="24"/>
                <w:szCs w:val="24"/>
              </w:rPr>
              <w:t xml:space="preserve">  &gt;</w:t>
            </w:r>
            <w:proofErr w:type="gramEnd"/>
            <w:r w:rsidRPr="00884D7D">
              <w:rPr>
                <w:rFonts w:ascii="Times New Roman" w:eastAsia="Times New Roman" w:hAnsi="Times New Roman" w:cs="Times New Roman"/>
                <w:sz w:val="24"/>
                <w:szCs w:val="24"/>
              </w:rPr>
              <w:t xml:space="preserve">  2.6 µm grey diamonds, with fitted smoothing </w:t>
            </w:r>
            <w:proofErr w:type="spellStart"/>
            <w:r w:rsidRPr="00884D7D">
              <w:rPr>
                <w:rFonts w:ascii="Times New Roman" w:eastAsia="Times New Roman" w:hAnsi="Times New Roman" w:cs="Times New Roman"/>
                <w:sz w:val="24"/>
                <w:szCs w:val="24"/>
              </w:rPr>
              <w:t>spline</w:t>
            </w:r>
            <w:proofErr w:type="spellEnd"/>
            <w:r w:rsidRPr="00884D7D">
              <w:rPr>
                <w:rFonts w:ascii="Times New Roman" w:eastAsia="Times New Roman" w:hAnsi="Times New Roman" w:cs="Times New Roman"/>
                <w:sz w:val="24"/>
                <w:szCs w:val="24"/>
              </w:rPr>
              <w:t xml:space="preserve"> (solid line) for the total particle concentration. (c) Measured charge density (blue points with thick solid line) and calculated charge density for assumed background aerosol diameter and concentrations of (0.1 µm, 1500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solid grey, (0.4 µm, 1500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dotted green, (0.1 µm, 500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dashed red and (0.4 µm, 500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dot-dashed purple.</w:t>
            </w:r>
          </w:p>
        </w:tc>
      </w:tr>
    </w:tbl>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Plume charge was found from the electrical sensor data every 60 s </w:t>
      </w:r>
      <w:proofErr w:type="gramStart"/>
      <w:r w:rsidRPr="00884D7D">
        <w:rPr>
          <w:rFonts w:ascii="Times New Roman" w:eastAsia="Times New Roman" w:hAnsi="Times New Roman" w:cs="Times New Roman"/>
          <w:sz w:val="24"/>
          <w:szCs w:val="24"/>
        </w:rPr>
        <w:t>( ~</w:t>
      </w:r>
      <w:proofErr w:type="gramEnd"/>
      <w:r w:rsidRPr="00884D7D">
        <w:rPr>
          <w:rFonts w:ascii="Times New Roman" w:eastAsia="Times New Roman" w:hAnsi="Times New Roman" w:cs="Times New Roman"/>
          <w:sz w:val="24"/>
          <w:szCs w:val="24"/>
        </w:rPr>
        <w:t> 200 m height resolution), using a linear fit to the electrode voltage values, from which the rate of change of voltage was determined and the clean air rate of change subtracted. Using the laboratory calibration of electrode capacitance, the charge exchanged between the plume particles and the sensor by impaction was found. These measured values have been added to figure </w:t>
      </w:r>
      <w:hyperlink r:id="rId30"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(c). The vertical charge structure shows some similarities with the vertical concentration profile, particularly that of the smallest diameter particles.</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6" w:name="erl356243s4"/>
      <w:bookmarkEnd w:id="6"/>
      <w:r w:rsidRPr="00884D7D">
        <w:rPr>
          <w:rFonts w:ascii="Times New Roman" w:eastAsia="Times New Roman" w:hAnsi="Times New Roman" w:cs="Times New Roman"/>
          <w:b/>
          <w:bCs/>
          <w:sz w:val="24"/>
          <w:szCs w:val="24"/>
        </w:rPr>
        <w:t>4. Analysis</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lastRenderedPageBreak/>
        <w:t>Beyond the initial eruption charging, further charging is expected to develop at the upper and lower edges [</w:t>
      </w:r>
      <w:hyperlink r:id="rId31" w:anchor="SECTIONREF" w:history="1">
        <w:r w:rsidRPr="00884D7D">
          <w:rPr>
            <w:rFonts w:ascii="Times New Roman" w:eastAsia="Times New Roman" w:hAnsi="Times New Roman" w:cs="Times New Roman"/>
            <w:color w:val="0000FF"/>
            <w:sz w:val="24"/>
            <w:szCs w:val="24"/>
            <w:u w:val="single"/>
          </w:rPr>
          <w:t>12</w:t>
        </w:r>
      </w:hyperlink>
      <w:r w:rsidRPr="00884D7D">
        <w:rPr>
          <w:rFonts w:ascii="Times New Roman" w:eastAsia="Times New Roman" w:hAnsi="Times New Roman" w:cs="Times New Roman"/>
          <w:sz w:val="24"/>
          <w:szCs w:val="24"/>
        </w:rPr>
        <w:t>] of a horizontal plume from the vertical electric current flow [</w:t>
      </w:r>
      <w:hyperlink r:id="rId32" w:anchor="SECTIONREF" w:history="1">
        <w:r w:rsidRPr="00884D7D">
          <w:rPr>
            <w:rFonts w:ascii="Times New Roman" w:eastAsia="Times New Roman" w:hAnsi="Times New Roman" w:cs="Times New Roman"/>
            <w:color w:val="0000FF"/>
            <w:sz w:val="24"/>
            <w:szCs w:val="24"/>
            <w:u w:val="single"/>
          </w:rPr>
          <w:t>13</w:t>
        </w:r>
      </w:hyperlink>
      <w:r w:rsidRPr="00884D7D">
        <w:rPr>
          <w:rFonts w:ascii="Times New Roman" w:eastAsia="Times New Roman" w:hAnsi="Times New Roman" w:cs="Times New Roman"/>
          <w:sz w:val="24"/>
          <w:szCs w:val="24"/>
        </w:rPr>
        <w:t>] sustained in the fair weather atmosphere by the global atmospheric electrical circuit [</w:t>
      </w:r>
      <w:hyperlink r:id="rId33" w:anchor="SECTIONREF" w:history="1">
        <w:r w:rsidRPr="00884D7D">
          <w:rPr>
            <w:rFonts w:ascii="Times New Roman" w:eastAsia="Times New Roman" w:hAnsi="Times New Roman" w:cs="Times New Roman"/>
            <w:color w:val="0000FF"/>
            <w:sz w:val="24"/>
            <w:szCs w:val="24"/>
            <w:u w:val="single"/>
          </w:rPr>
          <w:t>14</w:t>
        </w:r>
      </w:hyperlink>
      <w:r w:rsidRPr="00884D7D">
        <w:rPr>
          <w:rFonts w:ascii="Times New Roman" w:eastAsia="Times New Roman" w:hAnsi="Times New Roman" w:cs="Times New Roman"/>
          <w:sz w:val="24"/>
          <w:szCs w:val="24"/>
        </w:rPr>
        <w:t xml:space="preserve">]. In these conditions plume edge charging results from current flow in the vertical air conductivity gradient at the plume–air boundary, where an electrical conductivity transition is established between the clean air (in which cosmic ray generated ions are removed only by their self-recombination) and the low conductivity air of the plume (in which ions are scavenged by plume particles). The vertical conductivity gradient is associated with a vertical gradient in the electric field </w:t>
      </w:r>
      <w:r w:rsidRPr="00884D7D">
        <w:rPr>
          <w:rFonts w:ascii="Times New Roman" w:eastAsia="Times New Roman" w:hAnsi="Times New Roman" w:cs="Times New Roman"/>
          <w:i/>
          <w:iCs/>
          <w:sz w:val="24"/>
          <w:szCs w:val="24"/>
        </w:rPr>
        <w:t>E</w:t>
      </w:r>
      <w:r w:rsidRPr="00884D7D">
        <w:rPr>
          <w:rFonts w:ascii="Times New Roman" w:eastAsia="Times New Roman" w:hAnsi="Times New Roman" w:cs="Times New Roman"/>
          <w:sz w:val="24"/>
          <w:szCs w:val="24"/>
          <w:vertAlign w:val="subscript"/>
        </w:rPr>
        <w:t xml:space="preserve"> </w:t>
      </w:r>
      <w:r w:rsidRPr="00884D7D">
        <w:rPr>
          <w:rFonts w:ascii="Times New Roman" w:eastAsia="Times New Roman" w:hAnsi="Times New Roman" w:cs="Times New Roman"/>
          <w:i/>
          <w:iCs/>
          <w:sz w:val="24"/>
          <w:szCs w:val="24"/>
          <w:vertAlign w:val="subscript"/>
        </w:rPr>
        <w:t>z</w:t>
      </w:r>
      <w:r w:rsidRPr="00884D7D">
        <w:rPr>
          <w:rFonts w:ascii="Times New Roman" w:eastAsia="Times New Roman" w:hAnsi="Times New Roman" w:cs="Times New Roman"/>
          <w:sz w:val="24"/>
          <w:szCs w:val="24"/>
        </w:rPr>
        <w:t xml:space="preserve"> in the same region, by Gauss' law. The vertical electric field gradient </w:t>
      </w:r>
      <w:proofErr w:type="spellStart"/>
      <w:r w:rsidRPr="00884D7D">
        <w:rPr>
          <w:rFonts w:ascii="Times New Roman" w:eastAsia="Times New Roman" w:hAnsi="Times New Roman" w:cs="Times New Roman"/>
          <w:sz w:val="24"/>
          <w:szCs w:val="24"/>
        </w:rPr>
        <w:t>d</w:t>
      </w:r>
      <w:r w:rsidRPr="00884D7D">
        <w:rPr>
          <w:rFonts w:ascii="Times New Roman" w:eastAsia="Times New Roman" w:hAnsi="Times New Roman" w:cs="Times New Roman"/>
          <w:i/>
          <w:iCs/>
          <w:sz w:val="24"/>
          <w:szCs w:val="24"/>
        </w:rPr>
        <w:t>E</w:t>
      </w:r>
      <w:proofErr w:type="spellEnd"/>
      <w:r w:rsidRPr="00884D7D">
        <w:rPr>
          <w:rFonts w:ascii="Times New Roman" w:eastAsia="Times New Roman" w:hAnsi="Times New Roman" w:cs="Times New Roman"/>
          <w:sz w:val="24"/>
          <w:szCs w:val="24"/>
          <w:vertAlign w:val="subscript"/>
        </w:rPr>
        <w:t xml:space="preserve"> </w:t>
      </w:r>
      <w:r w:rsidRPr="00884D7D">
        <w:rPr>
          <w:rFonts w:ascii="Times New Roman" w:eastAsia="Times New Roman" w:hAnsi="Times New Roman" w:cs="Times New Roman"/>
          <w:i/>
          <w:iCs/>
          <w:sz w:val="24"/>
          <w:szCs w:val="24"/>
          <w:vertAlign w:val="subscript"/>
        </w:rPr>
        <w:t>z</w:t>
      </w:r>
      <w:r w:rsidRPr="00884D7D">
        <w:rPr>
          <w:rFonts w:ascii="Times New Roman" w:eastAsia="Times New Roman" w:hAnsi="Times New Roman" w:cs="Times New Roman"/>
          <w:sz w:val="24"/>
          <w:szCs w:val="24"/>
        </w:rPr>
        <w:t>/</w:t>
      </w:r>
      <w:proofErr w:type="spellStart"/>
      <w:r w:rsidRPr="00884D7D">
        <w:rPr>
          <w:rFonts w:ascii="Times New Roman" w:eastAsia="Times New Roman" w:hAnsi="Times New Roman" w:cs="Times New Roman"/>
          <w:sz w:val="24"/>
          <w:szCs w:val="24"/>
        </w:rPr>
        <w:t>d</w:t>
      </w:r>
      <w:r w:rsidRPr="00884D7D">
        <w:rPr>
          <w:rFonts w:ascii="Times New Roman" w:eastAsia="Times New Roman" w:hAnsi="Times New Roman" w:cs="Times New Roman"/>
          <w:i/>
          <w:iCs/>
          <w:sz w:val="24"/>
          <w:szCs w:val="24"/>
        </w:rPr>
        <w:t>z</w:t>
      </w:r>
      <w:proofErr w:type="spellEnd"/>
      <w:r w:rsidRPr="00884D7D">
        <w:rPr>
          <w:rFonts w:ascii="Times New Roman" w:eastAsia="Times New Roman" w:hAnsi="Times New Roman" w:cs="Times New Roman"/>
          <w:sz w:val="24"/>
          <w:szCs w:val="24"/>
        </w:rPr>
        <w:t xml:space="preserve"> and charge density ρ are related by </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7" w:name="erl356243eqn1"/>
      <w:r>
        <w:rPr>
          <w:rFonts w:ascii="Times New Roman" w:eastAsia="Times New Roman" w:hAnsi="Times New Roman" w:cs="Times New Roman"/>
          <w:noProof/>
          <w:sz w:val="24"/>
          <w:szCs w:val="24"/>
        </w:rPr>
        <w:drawing>
          <wp:inline distT="0" distB="0" distL="0" distR="0">
            <wp:extent cx="4190365" cy="389890"/>
            <wp:effectExtent l="19050" t="0" r="635" b="0"/>
            <wp:docPr id="2" name="Picture 2" descr="Equ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tion (1)"/>
                    <pic:cNvPicPr>
                      <a:picLocks noChangeAspect="1" noChangeArrowheads="1"/>
                    </pic:cNvPicPr>
                  </pic:nvPicPr>
                  <pic:blipFill>
                    <a:blip r:embed="rId34" cstate="print"/>
                    <a:srcRect/>
                    <a:stretch>
                      <a:fillRect/>
                    </a:stretch>
                  </pic:blipFill>
                  <pic:spPr bwMode="auto">
                    <a:xfrm>
                      <a:off x="0" y="0"/>
                      <a:ext cx="4190365" cy="389890"/>
                    </a:xfrm>
                    <a:prstGeom prst="rect">
                      <a:avLst/>
                    </a:prstGeom>
                    <a:noFill/>
                    <a:ln w="9525">
                      <a:noFill/>
                      <a:miter lim="800000"/>
                      <a:headEnd/>
                      <a:tailEnd/>
                    </a:ln>
                  </pic:spPr>
                </pic:pic>
              </a:graphicData>
            </a:graphic>
          </wp:inline>
        </w:drawing>
      </w:r>
      <w:bookmarkEnd w:id="7"/>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where</w:t>
      </w:r>
      <w:proofErr w:type="gramEnd"/>
      <w:r w:rsidRPr="00884D7D">
        <w:rPr>
          <w:rFonts w:ascii="Times New Roman" w:eastAsia="Times New Roman" w:hAnsi="Times New Roman" w:cs="Times New Roman"/>
          <w:sz w:val="24"/>
          <w:szCs w:val="24"/>
        </w:rPr>
        <w:t xml:space="preserve"> ε</w:t>
      </w:r>
      <w:r w:rsidRPr="00884D7D">
        <w:rPr>
          <w:rFonts w:ascii="Times New Roman" w:eastAsia="Times New Roman" w:hAnsi="Times New Roman" w:cs="Times New Roman"/>
          <w:sz w:val="24"/>
          <w:szCs w:val="24"/>
          <w:vertAlign w:val="subscript"/>
        </w:rPr>
        <w:t>0</w:t>
      </w:r>
      <w:r w:rsidRPr="00884D7D">
        <w:rPr>
          <w:rFonts w:ascii="Times New Roman" w:eastAsia="Times New Roman" w:hAnsi="Times New Roman" w:cs="Times New Roman"/>
          <w:sz w:val="24"/>
          <w:szCs w:val="24"/>
        </w:rPr>
        <w:t xml:space="preserve"> is the permittivity of free space. Assuming Ohm's law (</w:t>
      </w:r>
      <w:proofErr w:type="spellStart"/>
      <w:r w:rsidRPr="00884D7D">
        <w:rPr>
          <w:rFonts w:ascii="Times New Roman" w:eastAsia="Times New Roman" w:hAnsi="Times New Roman" w:cs="Times New Roman"/>
          <w:i/>
          <w:iCs/>
          <w:sz w:val="24"/>
          <w:szCs w:val="24"/>
        </w:rPr>
        <w:t>J</w:t>
      </w:r>
      <w:r w:rsidRPr="00884D7D">
        <w:rPr>
          <w:rFonts w:ascii="Times New Roman" w:eastAsia="Times New Roman" w:hAnsi="Times New Roman" w:cs="Times New Roman"/>
          <w:sz w:val="24"/>
          <w:szCs w:val="24"/>
          <w:vertAlign w:val="subscript"/>
        </w:rPr>
        <w:t>c</w:t>
      </w:r>
      <w:proofErr w:type="spellEnd"/>
      <w:r w:rsidRPr="00884D7D">
        <w:rPr>
          <w:rFonts w:ascii="Times New Roman" w:eastAsia="Times New Roman" w:hAnsi="Times New Roman" w:cs="Times New Roman"/>
          <w:sz w:val="24"/>
          <w:szCs w:val="24"/>
        </w:rPr>
        <w:t xml:space="preserve"> = </w:t>
      </w:r>
      <w:proofErr w:type="spellStart"/>
      <w:r w:rsidRPr="00884D7D">
        <w:rPr>
          <w:rFonts w:ascii="Times New Roman" w:eastAsia="Times New Roman" w:hAnsi="Times New Roman" w:cs="Times New Roman"/>
          <w:sz w:val="24"/>
          <w:szCs w:val="24"/>
        </w:rPr>
        <w:t>σ</w:t>
      </w:r>
      <w:r w:rsidRPr="00884D7D">
        <w:rPr>
          <w:rFonts w:ascii="Times New Roman" w:eastAsia="Times New Roman" w:hAnsi="Times New Roman" w:cs="Times New Roman"/>
          <w:i/>
          <w:iCs/>
          <w:sz w:val="24"/>
          <w:szCs w:val="24"/>
        </w:rPr>
        <w:t>E</w:t>
      </w:r>
      <w:proofErr w:type="spellEnd"/>
      <w:r w:rsidRPr="00884D7D">
        <w:rPr>
          <w:rFonts w:ascii="Times New Roman" w:eastAsia="Times New Roman" w:hAnsi="Times New Roman" w:cs="Times New Roman"/>
          <w:sz w:val="24"/>
          <w:szCs w:val="24"/>
        </w:rPr>
        <w:t>, for air conductivity σ), the charge density is [</w:t>
      </w:r>
      <w:hyperlink r:id="rId35" w:anchor="SECTIONREF" w:history="1">
        <w:r w:rsidRPr="00884D7D">
          <w:rPr>
            <w:rFonts w:ascii="Times New Roman" w:eastAsia="Times New Roman" w:hAnsi="Times New Roman" w:cs="Times New Roman"/>
            <w:color w:val="0000FF"/>
            <w:sz w:val="24"/>
            <w:szCs w:val="24"/>
            <w:u w:val="single"/>
          </w:rPr>
          <w:t>15</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8" w:name="erl356243eqn2"/>
      <w:r>
        <w:rPr>
          <w:rFonts w:ascii="Times New Roman" w:eastAsia="Times New Roman" w:hAnsi="Times New Roman" w:cs="Times New Roman"/>
          <w:noProof/>
          <w:sz w:val="24"/>
          <w:szCs w:val="24"/>
        </w:rPr>
        <w:drawing>
          <wp:inline distT="0" distB="0" distL="0" distR="0">
            <wp:extent cx="5009515" cy="405765"/>
            <wp:effectExtent l="19050" t="0" r="635" b="0"/>
            <wp:docPr id="3" name="Picture 3" descr="Equa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quation (2)"/>
                    <pic:cNvPicPr>
                      <a:picLocks noChangeAspect="1" noChangeArrowheads="1"/>
                    </pic:cNvPicPr>
                  </pic:nvPicPr>
                  <pic:blipFill>
                    <a:blip r:embed="rId36" cstate="print"/>
                    <a:srcRect/>
                    <a:stretch>
                      <a:fillRect/>
                    </a:stretch>
                  </pic:blipFill>
                  <pic:spPr bwMode="auto">
                    <a:xfrm>
                      <a:off x="0" y="0"/>
                      <a:ext cx="5009515" cy="405765"/>
                    </a:xfrm>
                    <a:prstGeom prst="rect">
                      <a:avLst/>
                    </a:prstGeom>
                    <a:noFill/>
                    <a:ln w="9525">
                      <a:noFill/>
                      <a:miter lim="800000"/>
                      <a:headEnd/>
                      <a:tailEnd/>
                    </a:ln>
                  </pic:spPr>
                </pic:pic>
              </a:graphicData>
            </a:graphic>
          </wp:inline>
        </w:drawing>
      </w:r>
      <w:bookmarkEnd w:id="8"/>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where</w:t>
      </w:r>
      <w:proofErr w:type="gramEnd"/>
      <w:r w:rsidRPr="00884D7D">
        <w:rPr>
          <w:rFonts w:ascii="Times New Roman" w:eastAsia="Times New Roman" w:hAnsi="Times New Roman" w:cs="Times New Roman"/>
          <w:sz w:val="24"/>
          <w:szCs w:val="24"/>
        </w:rPr>
        <w:t xml:space="preserve"> </w:t>
      </w:r>
      <w:proofErr w:type="spellStart"/>
      <w:r w:rsidRPr="00884D7D">
        <w:rPr>
          <w:rFonts w:ascii="Times New Roman" w:eastAsia="Times New Roman" w:hAnsi="Times New Roman" w:cs="Times New Roman"/>
          <w:i/>
          <w:iCs/>
          <w:sz w:val="24"/>
          <w:szCs w:val="24"/>
        </w:rPr>
        <w:t>J</w:t>
      </w:r>
      <w:r w:rsidRPr="00884D7D">
        <w:rPr>
          <w:rFonts w:ascii="Times New Roman" w:eastAsia="Times New Roman" w:hAnsi="Times New Roman" w:cs="Times New Roman"/>
          <w:sz w:val="24"/>
          <w:szCs w:val="24"/>
          <w:vertAlign w:val="subscript"/>
        </w:rPr>
        <w:t>c</w:t>
      </w:r>
      <w:proofErr w:type="spellEnd"/>
      <w:r w:rsidRPr="00884D7D">
        <w:rPr>
          <w:rFonts w:ascii="Times New Roman" w:eastAsia="Times New Roman" w:hAnsi="Times New Roman" w:cs="Times New Roman"/>
          <w:sz w:val="24"/>
          <w:szCs w:val="24"/>
        </w:rPr>
        <w:t xml:space="preserve"> is the fair weather vertical current density which is constant with height </w:t>
      </w:r>
      <w:r w:rsidRPr="00884D7D">
        <w:rPr>
          <w:rFonts w:ascii="Times New Roman" w:eastAsia="Times New Roman" w:hAnsi="Times New Roman" w:cs="Times New Roman"/>
          <w:i/>
          <w:iCs/>
          <w:sz w:val="24"/>
          <w:szCs w:val="24"/>
        </w:rPr>
        <w:t>z</w:t>
      </w:r>
      <w:r w:rsidRPr="00884D7D">
        <w:rPr>
          <w:rFonts w:ascii="Times New Roman" w:eastAsia="Times New Roman" w:hAnsi="Times New Roman" w:cs="Times New Roman"/>
          <w:sz w:val="24"/>
          <w:szCs w:val="24"/>
        </w:rPr>
        <w:t>.</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To estimate the plume edge charge, the vertical variation in σ has been calculated from the steady-state ion balance equation [</w:t>
      </w:r>
      <w:hyperlink r:id="rId37" w:anchor="SECTIONREF" w:history="1">
        <w:r w:rsidRPr="00884D7D">
          <w:rPr>
            <w:rFonts w:ascii="Times New Roman" w:eastAsia="Times New Roman" w:hAnsi="Times New Roman" w:cs="Times New Roman"/>
            <w:color w:val="0000FF"/>
            <w:sz w:val="24"/>
            <w:szCs w:val="24"/>
            <w:u w:val="single"/>
          </w:rPr>
          <w:t>16</w:t>
        </w:r>
      </w:hyperlink>
      <w:r w:rsidRPr="00884D7D">
        <w:rPr>
          <w:rFonts w:ascii="Times New Roman" w:eastAsia="Times New Roman" w:hAnsi="Times New Roman" w:cs="Times New Roman"/>
          <w:sz w:val="24"/>
          <w:szCs w:val="24"/>
        </w:rPr>
        <w:t xml:space="preserve">] using interpolating </w:t>
      </w:r>
      <w:proofErr w:type="spellStart"/>
      <w:r w:rsidRPr="00884D7D">
        <w:rPr>
          <w:rFonts w:ascii="Times New Roman" w:eastAsia="Times New Roman" w:hAnsi="Times New Roman" w:cs="Times New Roman"/>
          <w:sz w:val="24"/>
          <w:szCs w:val="24"/>
        </w:rPr>
        <w:t>splines</w:t>
      </w:r>
      <w:proofErr w:type="spellEnd"/>
      <w:r w:rsidRPr="00884D7D">
        <w:rPr>
          <w:rFonts w:ascii="Times New Roman" w:eastAsia="Times New Roman" w:hAnsi="Times New Roman" w:cs="Times New Roman"/>
          <w:sz w:val="24"/>
          <w:szCs w:val="24"/>
        </w:rPr>
        <w:t xml:space="preserve"> fitted to the measured plume particle size and concentration, shown for the particle concentration in figure </w:t>
      </w:r>
      <w:hyperlink r:id="rId38"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(b). For the ion balance equation calculation, ion mobility of μ = 1.7 × 10</w:t>
      </w:r>
      <w:r w:rsidRPr="00884D7D">
        <w:rPr>
          <w:rFonts w:ascii="Times New Roman" w:eastAsia="Times New Roman" w:hAnsi="Times New Roman" w:cs="Times New Roman"/>
          <w:sz w:val="24"/>
          <w:szCs w:val="24"/>
          <w:vertAlign w:val="superscript"/>
        </w:rPr>
        <w:t xml:space="preserve"> – 4</w:t>
      </w:r>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2</w:t>
      </w:r>
      <w:r w:rsidRPr="00884D7D">
        <w:rPr>
          <w:rFonts w:ascii="Times New Roman" w:eastAsia="Times New Roman" w:hAnsi="Times New Roman" w:cs="Times New Roman"/>
          <w:sz w:val="24"/>
          <w:szCs w:val="24"/>
        </w:rPr>
        <w:t> V</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s</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ion–ion recombination coefficient α = 1.6 × 10</w:t>
      </w:r>
      <w:r w:rsidRPr="00884D7D">
        <w:rPr>
          <w:rFonts w:ascii="Times New Roman" w:eastAsia="Times New Roman" w:hAnsi="Times New Roman" w:cs="Times New Roman"/>
          <w:sz w:val="24"/>
          <w:szCs w:val="24"/>
          <w:vertAlign w:val="superscript"/>
        </w:rPr>
        <w:t xml:space="preserve"> – 12</w:t>
      </w:r>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3</w:t>
      </w:r>
      <w:r w:rsidRPr="00884D7D">
        <w:rPr>
          <w:rFonts w:ascii="Times New Roman" w:eastAsia="Times New Roman" w:hAnsi="Times New Roman" w:cs="Times New Roman"/>
          <w:sz w:val="24"/>
          <w:szCs w:val="24"/>
        </w:rPr>
        <w:t> s</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xml:space="preserve"> were assumed [</w:t>
      </w:r>
      <w:hyperlink r:id="rId39" w:anchor="SECTIONREF" w:history="1">
        <w:r w:rsidRPr="00884D7D">
          <w:rPr>
            <w:rFonts w:ascii="Times New Roman" w:eastAsia="Times New Roman" w:hAnsi="Times New Roman" w:cs="Times New Roman"/>
            <w:color w:val="0000FF"/>
            <w:sz w:val="24"/>
            <w:szCs w:val="24"/>
            <w:u w:val="single"/>
          </w:rPr>
          <w:t>16</w:t>
        </w:r>
      </w:hyperlink>
      <w:r w:rsidRPr="00884D7D">
        <w:rPr>
          <w:rFonts w:ascii="Times New Roman" w:eastAsia="Times New Roman" w:hAnsi="Times New Roman" w:cs="Times New Roman"/>
          <w:sz w:val="24"/>
          <w:szCs w:val="24"/>
        </w:rPr>
        <w:t>], with ion–particle attachment coefficients calculated for neutral particles of the local interpolated diameter and an ion production rate [</w:t>
      </w:r>
      <w:hyperlink r:id="rId40" w:anchor="SECTIONREF" w:history="1">
        <w:r w:rsidRPr="00884D7D">
          <w:rPr>
            <w:rFonts w:ascii="Times New Roman" w:eastAsia="Times New Roman" w:hAnsi="Times New Roman" w:cs="Times New Roman"/>
            <w:color w:val="0000FF"/>
            <w:sz w:val="24"/>
            <w:szCs w:val="24"/>
            <w:u w:val="single"/>
          </w:rPr>
          <w:t>17</w:t>
        </w:r>
      </w:hyperlink>
      <w:r w:rsidRPr="00884D7D">
        <w:rPr>
          <w:rFonts w:ascii="Times New Roman" w:eastAsia="Times New Roman" w:hAnsi="Times New Roman" w:cs="Times New Roman"/>
          <w:sz w:val="24"/>
          <w:szCs w:val="24"/>
        </w:rPr>
        <w:t>] of 4 cm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s</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xml:space="preserve">. To estimate the conductivity gradient at the plume edge, a background clean air aerosol concentration away from the plume is required. This does not depend sensitively on the background aerosol concentration, which has been investigated using a range of </w:t>
      </w:r>
      <w:proofErr w:type="spellStart"/>
      <w:r w:rsidRPr="00884D7D">
        <w:rPr>
          <w:rFonts w:ascii="Times New Roman" w:eastAsia="Times New Roman" w:hAnsi="Times New Roman" w:cs="Times New Roman"/>
          <w:sz w:val="24"/>
          <w:szCs w:val="24"/>
        </w:rPr>
        <w:t>monodisperse</w:t>
      </w:r>
      <w:proofErr w:type="spellEnd"/>
      <w:r w:rsidRPr="00884D7D">
        <w:rPr>
          <w:rFonts w:ascii="Times New Roman" w:eastAsia="Times New Roman" w:hAnsi="Times New Roman" w:cs="Times New Roman"/>
          <w:sz w:val="24"/>
          <w:szCs w:val="24"/>
        </w:rPr>
        <w:t xml:space="preserve"> sizes and concentrations, assuming sizes smaller than the minimum detection size of the optical particle counter. The calculated edge charge from this method is shown in figure </w:t>
      </w:r>
      <w:hyperlink r:id="rId41"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(c), for a typical conduction current density, </w:t>
      </w:r>
      <w:proofErr w:type="spellStart"/>
      <w:r w:rsidRPr="00884D7D">
        <w:rPr>
          <w:rFonts w:ascii="Times New Roman" w:eastAsia="Times New Roman" w:hAnsi="Times New Roman" w:cs="Times New Roman"/>
          <w:i/>
          <w:iCs/>
          <w:sz w:val="24"/>
          <w:szCs w:val="24"/>
        </w:rPr>
        <w:t>J</w:t>
      </w:r>
      <w:r w:rsidRPr="00884D7D">
        <w:rPr>
          <w:rFonts w:ascii="Times New Roman" w:eastAsia="Times New Roman" w:hAnsi="Times New Roman" w:cs="Times New Roman"/>
          <w:sz w:val="24"/>
          <w:szCs w:val="24"/>
          <w:vertAlign w:val="subscript"/>
        </w:rPr>
        <w:t>c</w:t>
      </w:r>
      <w:proofErr w:type="spellEnd"/>
      <w:r w:rsidRPr="00884D7D">
        <w:rPr>
          <w:rFonts w:ascii="Times New Roman" w:eastAsia="Times New Roman" w:hAnsi="Times New Roman" w:cs="Times New Roman"/>
          <w:sz w:val="24"/>
          <w:szCs w:val="24"/>
        </w:rPr>
        <w:t xml:space="preserve"> = 2 </w:t>
      </w:r>
      <w:proofErr w:type="spellStart"/>
      <w:r w:rsidRPr="00884D7D">
        <w:rPr>
          <w:rFonts w:ascii="Times New Roman" w:eastAsia="Times New Roman" w:hAnsi="Times New Roman" w:cs="Times New Roman"/>
          <w:sz w:val="24"/>
          <w:szCs w:val="24"/>
        </w:rPr>
        <w:t>pA</w:t>
      </w:r>
      <w:proofErr w:type="spellEnd"/>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 xml:space="preserve"> – 2</w:t>
      </w:r>
      <w:r w:rsidRPr="00884D7D">
        <w:rPr>
          <w:rFonts w:ascii="Times New Roman" w:eastAsia="Times New Roman" w:hAnsi="Times New Roman" w:cs="Times New Roman"/>
          <w:sz w:val="24"/>
          <w:szCs w:val="24"/>
        </w:rPr>
        <w:t> [</w:t>
      </w:r>
      <w:hyperlink r:id="rId42" w:anchor="SECTIONREF" w:history="1">
        <w:r w:rsidRPr="00884D7D">
          <w:rPr>
            <w:rFonts w:ascii="Times New Roman" w:eastAsia="Times New Roman" w:hAnsi="Times New Roman" w:cs="Times New Roman"/>
            <w:color w:val="0000FF"/>
            <w:sz w:val="24"/>
            <w:szCs w:val="24"/>
            <w:u w:val="single"/>
          </w:rPr>
          <w:t>18</w:t>
        </w:r>
      </w:hyperlink>
      <w:r w:rsidRPr="00884D7D">
        <w:rPr>
          <w:rFonts w:ascii="Times New Roman" w:eastAsia="Times New Roman" w:hAnsi="Times New Roman" w:cs="Times New Roman"/>
          <w:sz w:val="24"/>
          <w:szCs w:val="24"/>
        </w:rPr>
        <w:t xml:space="preserve">] and a range of background aerosol properties. </w:t>
      </w:r>
      <w:proofErr w:type="spellStart"/>
      <w:r w:rsidRPr="00884D7D">
        <w:rPr>
          <w:rFonts w:ascii="Times New Roman" w:eastAsia="Times New Roman" w:hAnsi="Times New Roman" w:cs="Times New Roman"/>
          <w:sz w:val="24"/>
          <w:szCs w:val="24"/>
        </w:rPr>
        <w:t>Spline</w:t>
      </w:r>
      <w:proofErr w:type="spellEnd"/>
      <w:r w:rsidRPr="00884D7D">
        <w:rPr>
          <w:rFonts w:ascii="Times New Roman" w:eastAsia="Times New Roman" w:hAnsi="Times New Roman" w:cs="Times New Roman"/>
          <w:sz w:val="24"/>
          <w:szCs w:val="24"/>
        </w:rPr>
        <w:t xml:space="preserve"> smoothing emphasizes the dominant region of edge charging over other smaller concentration fluctuations within the plume, but the sensitivity of the calculated edge charge magnitude to this or the other parameters assumed does not affect the derived edge charge's location.</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It is clear from figure </w:t>
      </w:r>
      <w:hyperlink r:id="rId43" w:anchor="erl356243fig1"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(c) that the charge measured differs in its vertical profile from that predicted theoretically, whatever the background aerosol assumptions made. The charge is not solely associated with the sharp upper plume edge, but also well beneath it within the plume. Because the measured charge extends down below the predicted upper edge charge region, from which micron size particles will sediment only slowly (</w:t>
      </w:r>
      <w:r>
        <w:rPr>
          <w:rFonts w:ascii="Times New Roman" w:eastAsia="Times New Roman" w:hAnsi="Times New Roman" w:cs="Times New Roman"/>
          <w:noProof/>
          <w:sz w:val="24"/>
          <w:szCs w:val="24"/>
        </w:rPr>
        <w:drawing>
          <wp:inline distT="0" distB="0" distL="0" distR="0">
            <wp:extent cx="771525" cy="262255"/>
            <wp:effectExtent l="19050" t="0" r="9525" b="0"/>
            <wp:docPr id="4" name="Picture 4" descr="{\ll }1~\mathrm {cm~s^{-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l }1~\mathrm {cm~s^{-1}} "/>
                    <pic:cNvPicPr>
                      <a:picLocks noChangeAspect="1" noChangeArrowheads="1"/>
                    </pic:cNvPicPr>
                  </pic:nvPicPr>
                  <pic:blipFill>
                    <a:blip r:embed="rId44" cstate="print"/>
                    <a:srcRect/>
                    <a:stretch>
                      <a:fillRect/>
                    </a:stretch>
                  </pic:blipFill>
                  <pic:spPr bwMode="auto">
                    <a:xfrm>
                      <a:off x="0" y="0"/>
                      <a:ext cx="771525" cy="262255"/>
                    </a:xfrm>
                    <a:prstGeom prst="rect">
                      <a:avLst/>
                    </a:prstGeom>
                    <a:noFill/>
                    <a:ln w="9525">
                      <a:noFill/>
                      <a:miter lim="800000"/>
                      <a:headEnd/>
                      <a:tailEnd/>
                    </a:ln>
                  </pic:spPr>
                </pic:pic>
              </a:graphicData>
            </a:graphic>
          </wp:inline>
        </w:drawing>
      </w:r>
      <w:r w:rsidRPr="00884D7D">
        <w:rPr>
          <w:rFonts w:ascii="Times New Roman" w:eastAsia="Times New Roman" w:hAnsi="Times New Roman" w:cs="Times New Roman"/>
          <w:sz w:val="24"/>
          <w:szCs w:val="24"/>
        </w:rPr>
        <w:t xml:space="preserve">) compared with the charge </w:t>
      </w:r>
      <w:r w:rsidRPr="00884D7D">
        <w:rPr>
          <w:rFonts w:ascii="Times New Roman" w:eastAsia="Times New Roman" w:hAnsi="Times New Roman" w:cs="Times New Roman"/>
          <w:sz w:val="24"/>
          <w:szCs w:val="24"/>
        </w:rPr>
        <w:lastRenderedPageBreak/>
        <w:t>relaxation time ( ~ 100 s), it is inferred that the more extensive charge region observed arises from particle–particle interactions within the plume.</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An upper constraint for the individual particle charge can be estimated from the maximum charge observed, 0.54 </w:t>
      </w:r>
      <w:proofErr w:type="spellStart"/>
      <w:r w:rsidRPr="00884D7D">
        <w:rPr>
          <w:rFonts w:ascii="Times New Roman" w:eastAsia="Times New Roman" w:hAnsi="Times New Roman" w:cs="Times New Roman"/>
          <w:sz w:val="24"/>
          <w:szCs w:val="24"/>
        </w:rPr>
        <w:t>pC</w:t>
      </w:r>
      <w:proofErr w:type="spellEnd"/>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xml:space="preserve"> (3.4 × 10</w:t>
      </w:r>
      <w:r w:rsidRPr="00884D7D">
        <w:rPr>
          <w:rFonts w:ascii="Times New Roman" w:eastAsia="Times New Roman" w:hAnsi="Times New Roman" w:cs="Times New Roman"/>
          <w:sz w:val="24"/>
          <w:szCs w:val="24"/>
          <w:vertAlign w:val="superscript"/>
        </w:rPr>
        <w:t>6</w:t>
      </w:r>
      <w:r w:rsidRPr="00884D7D">
        <w:rPr>
          <w:rFonts w:ascii="Times New Roman" w:eastAsia="Times New Roman" w:hAnsi="Times New Roman" w:cs="Times New Roman"/>
          <w:sz w:val="24"/>
          <w:szCs w:val="24"/>
        </w:rPr>
        <w:t> elementary charges 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at 4.2 km altitude where the plume contained 4.65 × 10</w:t>
      </w:r>
      <w:r w:rsidRPr="00884D7D">
        <w:rPr>
          <w:rFonts w:ascii="Times New Roman" w:eastAsia="Times New Roman" w:hAnsi="Times New Roman" w:cs="Times New Roman"/>
          <w:sz w:val="24"/>
          <w:szCs w:val="24"/>
          <w:vertAlign w:val="superscript"/>
        </w:rPr>
        <w:t>7</w:t>
      </w:r>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xml:space="preserve"> particles larger than 0.6 µm, of mean diameter 1.4 µm. Because of the small projected horizontal collection area (1.1 × 10</w:t>
      </w:r>
      <w:r w:rsidRPr="00884D7D">
        <w:rPr>
          <w:rFonts w:ascii="Times New Roman" w:eastAsia="Times New Roman" w:hAnsi="Times New Roman" w:cs="Times New Roman"/>
          <w:sz w:val="24"/>
          <w:szCs w:val="24"/>
          <w:vertAlign w:val="superscript"/>
        </w:rPr>
        <w:t xml:space="preserve"> – 4</w:t>
      </w:r>
      <w:r w:rsidRPr="00884D7D">
        <w:rPr>
          <w:rFonts w:ascii="Times New Roman" w:eastAsia="Times New Roman" w:hAnsi="Times New Roman" w:cs="Times New Roman"/>
          <w:sz w:val="24"/>
          <w:szCs w:val="24"/>
        </w:rPr>
        <w:t> m</w:t>
      </w:r>
      <w:r w:rsidRPr="00884D7D">
        <w:rPr>
          <w:rFonts w:ascii="Times New Roman" w:eastAsia="Times New Roman" w:hAnsi="Times New Roman" w:cs="Times New Roman"/>
          <w:sz w:val="24"/>
          <w:szCs w:val="24"/>
          <w:vertAlign w:val="superscript"/>
        </w:rPr>
        <w:t>2</w:t>
      </w:r>
      <w:r w:rsidRPr="00884D7D">
        <w:rPr>
          <w:rFonts w:ascii="Times New Roman" w:eastAsia="Times New Roman" w:hAnsi="Times New Roman" w:cs="Times New Roman"/>
          <w:sz w:val="24"/>
          <w:szCs w:val="24"/>
        </w:rPr>
        <w:t>) of the rising sampling electrode, only a fraction of those particles would be intercepted. The number intercepted is estimated from the volume swept out vertically as the electrode rises unit distance, i.e.   ~</w:t>
      </w:r>
      <w:proofErr w:type="gramStart"/>
      <w:r w:rsidRPr="00884D7D">
        <w:rPr>
          <w:rFonts w:ascii="Times New Roman" w:eastAsia="Times New Roman" w:hAnsi="Times New Roman" w:cs="Times New Roman"/>
          <w:sz w:val="24"/>
          <w:szCs w:val="24"/>
        </w:rPr>
        <w:t>  5300</w:t>
      </w:r>
      <w:proofErr w:type="gramEnd"/>
      <w:r w:rsidRPr="00884D7D">
        <w:rPr>
          <w:rFonts w:ascii="Times New Roman" w:eastAsia="Times New Roman" w:hAnsi="Times New Roman" w:cs="Times New Roman"/>
          <w:sz w:val="24"/>
          <w:szCs w:val="24"/>
        </w:rPr>
        <w:t xml:space="preserve"> particles. Evenly partitioning the maximum measured charge density across these intercepted particles leads to about 600 elementary charges per particle </w:t>
      </w:r>
      <w:proofErr w:type="gramStart"/>
      <w:r w:rsidRPr="00884D7D">
        <w:rPr>
          <w:rFonts w:ascii="Times New Roman" w:eastAsia="Times New Roman" w:hAnsi="Times New Roman" w:cs="Times New Roman"/>
          <w:sz w:val="24"/>
          <w:szCs w:val="24"/>
        </w:rPr>
        <w:t>( ~</w:t>
      </w:r>
      <w:proofErr w:type="gramEnd"/>
      <w:r w:rsidRPr="00884D7D">
        <w:rPr>
          <w:rFonts w:ascii="Times New Roman" w:eastAsia="Times New Roman" w:hAnsi="Times New Roman" w:cs="Times New Roman"/>
          <w:sz w:val="24"/>
          <w:szCs w:val="24"/>
        </w:rPr>
        <w:t> 10</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C kg</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xml:space="preserve">). If, as is likely, the particle interception is more efficient than the conservative geometrical estimate used because of electrode and particle motions, the particle charge would be smaller, but </w:t>
      </w:r>
      <w:proofErr w:type="spellStart"/>
      <w:r w:rsidRPr="00884D7D">
        <w:rPr>
          <w:rFonts w:ascii="Times New Roman" w:eastAsia="Times New Roman" w:hAnsi="Times New Roman" w:cs="Times New Roman"/>
          <w:sz w:val="24"/>
          <w:szCs w:val="24"/>
        </w:rPr>
        <w:t>triboelectric</w:t>
      </w:r>
      <w:proofErr w:type="spellEnd"/>
      <w:r w:rsidRPr="00884D7D">
        <w:rPr>
          <w:rFonts w:ascii="Times New Roman" w:eastAsia="Times New Roman" w:hAnsi="Times New Roman" w:cs="Times New Roman"/>
          <w:sz w:val="24"/>
          <w:szCs w:val="24"/>
        </w:rPr>
        <w:t xml:space="preserve"> charging up to 10</w:t>
      </w:r>
      <w:r w:rsidRPr="00884D7D">
        <w:rPr>
          <w:rFonts w:ascii="Times New Roman" w:eastAsia="Times New Roman" w:hAnsi="Times New Roman" w:cs="Times New Roman"/>
          <w:sz w:val="24"/>
          <w:szCs w:val="24"/>
          <w:vertAlign w:val="superscript"/>
        </w:rPr>
        <w:t xml:space="preserve"> – 3</w:t>
      </w:r>
      <w:r w:rsidRPr="00884D7D">
        <w:rPr>
          <w:rFonts w:ascii="Times New Roman" w:eastAsia="Times New Roman" w:hAnsi="Times New Roman" w:cs="Times New Roman"/>
          <w:sz w:val="24"/>
          <w:szCs w:val="24"/>
        </w:rPr>
        <w:t> C kg</w:t>
      </w:r>
      <w:r w:rsidRPr="00884D7D">
        <w:rPr>
          <w:rFonts w:ascii="Times New Roman" w:eastAsia="Times New Roman" w:hAnsi="Times New Roman" w:cs="Times New Roman"/>
          <w:sz w:val="24"/>
          <w:szCs w:val="24"/>
          <w:vertAlign w:val="superscript"/>
        </w:rPr>
        <w:t xml:space="preserve"> – 1</w:t>
      </w:r>
      <w:r w:rsidRPr="00884D7D">
        <w:rPr>
          <w:rFonts w:ascii="Times New Roman" w:eastAsia="Times New Roman" w:hAnsi="Times New Roman" w:cs="Times New Roman"/>
          <w:sz w:val="24"/>
          <w:szCs w:val="24"/>
        </w:rPr>
        <w:t xml:space="preserve"> has been reported [</w:t>
      </w:r>
      <w:hyperlink r:id="rId45" w:anchor="SECTIONREF" w:history="1">
        <w:r w:rsidRPr="00884D7D">
          <w:rPr>
            <w:rFonts w:ascii="Times New Roman" w:eastAsia="Times New Roman" w:hAnsi="Times New Roman" w:cs="Times New Roman"/>
            <w:color w:val="0000FF"/>
            <w:sz w:val="24"/>
            <w:szCs w:val="24"/>
            <w:u w:val="single"/>
          </w:rPr>
          <w:t>2</w:t>
        </w:r>
      </w:hyperlink>
      <w:r w:rsidRPr="00884D7D">
        <w:rPr>
          <w:rFonts w:ascii="Times New Roman" w:eastAsia="Times New Roman" w:hAnsi="Times New Roman" w:cs="Times New Roman"/>
          <w:sz w:val="24"/>
          <w:szCs w:val="24"/>
        </w:rPr>
        <w:t>].</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Several mechanisms [</w:t>
      </w:r>
      <w:hyperlink r:id="rId46" w:anchor="SECTIONREF" w:history="1">
        <w:r w:rsidRPr="00884D7D">
          <w:rPr>
            <w:rFonts w:ascii="Times New Roman" w:eastAsia="Times New Roman" w:hAnsi="Times New Roman" w:cs="Times New Roman"/>
            <w:color w:val="0000FF"/>
            <w:sz w:val="24"/>
            <w:szCs w:val="24"/>
            <w:u w:val="single"/>
          </w:rPr>
          <w:t>1</w:t>
        </w:r>
      </w:hyperlink>
      <w:r w:rsidRPr="00884D7D">
        <w:rPr>
          <w:rFonts w:ascii="Times New Roman" w:eastAsia="Times New Roman" w:hAnsi="Times New Roman" w:cs="Times New Roman"/>
          <w:sz w:val="24"/>
          <w:szCs w:val="24"/>
        </w:rPr>
        <w:t xml:space="preserve">, </w:t>
      </w:r>
      <w:hyperlink r:id="rId47" w:anchor="erl356243bib2" w:history="1">
        <w:r w:rsidRPr="00884D7D">
          <w:rPr>
            <w:rFonts w:ascii="Times New Roman" w:eastAsia="Times New Roman" w:hAnsi="Times New Roman" w:cs="Times New Roman"/>
            <w:color w:val="0000FF"/>
            <w:sz w:val="24"/>
            <w:szCs w:val="24"/>
            <w:u w:val="single"/>
          </w:rPr>
          <w:t>2</w:t>
        </w:r>
      </w:hyperlink>
      <w:r w:rsidRPr="00884D7D">
        <w:rPr>
          <w:rFonts w:ascii="Times New Roman" w:eastAsia="Times New Roman" w:hAnsi="Times New Roman" w:cs="Times New Roman"/>
          <w:sz w:val="24"/>
          <w:szCs w:val="24"/>
        </w:rPr>
        <w:t>] have been proposed to explain the substantial electrification necessary to generate volcanic lightning, which may be relevant considerations in explaining the charging observed. These include electrification associated with plume formation (</w:t>
      </w:r>
      <w:proofErr w:type="spellStart"/>
      <w:r w:rsidRPr="00884D7D">
        <w:rPr>
          <w:rFonts w:ascii="Times New Roman" w:eastAsia="Times New Roman" w:hAnsi="Times New Roman" w:cs="Times New Roman"/>
          <w:sz w:val="24"/>
          <w:szCs w:val="24"/>
        </w:rPr>
        <w:t>fractoemission</w:t>
      </w:r>
      <w:proofErr w:type="spellEnd"/>
      <w:r w:rsidRPr="00884D7D">
        <w:rPr>
          <w:rFonts w:ascii="Times New Roman" w:eastAsia="Times New Roman" w:hAnsi="Times New Roman" w:cs="Times New Roman"/>
          <w:sz w:val="24"/>
          <w:szCs w:val="24"/>
        </w:rPr>
        <w:t xml:space="preserve"> or boiling), thundercloud-like charging, and radioactive decay. Of these, the energetic processes associated with plume formation can be rejected at such large distances from the vent, and the thundercloud-like charging also seems unlikely because of the low relative humidity measured in the plume. The </w:t>
      </w:r>
      <w:proofErr w:type="spellStart"/>
      <w:r w:rsidRPr="00884D7D">
        <w:rPr>
          <w:rFonts w:ascii="Times New Roman" w:eastAsia="Times New Roman" w:hAnsi="Times New Roman" w:cs="Times New Roman"/>
          <w:sz w:val="24"/>
          <w:szCs w:val="24"/>
        </w:rPr>
        <w:t>unipolar</w:t>
      </w:r>
      <w:proofErr w:type="spellEnd"/>
      <w:r w:rsidRPr="00884D7D">
        <w:rPr>
          <w:rFonts w:ascii="Times New Roman" w:eastAsia="Times New Roman" w:hAnsi="Times New Roman" w:cs="Times New Roman"/>
          <w:sz w:val="24"/>
          <w:szCs w:val="24"/>
        </w:rPr>
        <w:t xml:space="preserve"> nature of particle charge observed is known to be characteristic of radioactive charging [</w:t>
      </w:r>
      <w:hyperlink r:id="rId48" w:anchor="SECTIONREF" w:history="1">
        <w:r w:rsidRPr="00884D7D">
          <w:rPr>
            <w:rFonts w:ascii="Times New Roman" w:eastAsia="Times New Roman" w:hAnsi="Times New Roman" w:cs="Times New Roman"/>
            <w:color w:val="0000FF"/>
            <w:sz w:val="24"/>
            <w:szCs w:val="24"/>
            <w:u w:val="single"/>
          </w:rPr>
          <w:t>19</w:t>
        </w:r>
      </w:hyperlink>
      <w:r w:rsidRPr="00884D7D">
        <w:rPr>
          <w:rFonts w:ascii="Times New Roman" w:eastAsia="Times New Roman" w:hAnsi="Times New Roman" w:cs="Times New Roman"/>
          <w:sz w:val="24"/>
          <w:szCs w:val="24"/>
        </w:rPr>
        <w:t>], but there is no further evidence to support this possibility.</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9" w:name="erl356243s5"/>
      <w:bookmarkEnd w:id="9"/>
      <w:r w:rsidRPr="00884D7D">
        <w:rPr>
          <w:rFonts w:ascii="Times New Roman" w:eastAsia="Times New Roman" w:hAnsi="Times New Roman" w:cs="Times New Roman"/>
          <w:b/>
          <w:bCs/>
          <w:sz w:val="24"/>
          <w:szCs w:val="24"/>
        </w:rPr>
        <w:t>5. Discussion</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These findings demonstrate that charge exists well within a volcanic plume, the origin of which is not readily attributable either to the eruption directly or subsequent fair weather charging. In general, particle charging will modify vertical deposition speeds in the fair weather atmospheric electric field [</w:t>
      </w:r>
      <w:hyperlink r:id="rId49" w:anchor="SECTIONREF" w:history="1">
        <w:r w:rsidRPr="00884D7D">
          <w:rPr>
            <w:rFonts w:ascii="Times New Roman" w:eastAsia="Times New Roman" w:hAnsi="Times New Roman" w:cs="Times New Roman"/>
            <w:color w:val="0000FF"/>
            <w:sz w:val="24"/>
            <w:szCs w:val="24"/>
            <w:u w:val="single"/>
          </w:rPr>
          <w:t>20</w:t>
        </w:r>
      </w:hyperlink>
      <w:r w:rsidRPr="00884D7D">
        <w:rPr>
          <w:rFonts w:ascii="Times New Roman" w:eastAsia="Times New Roman" w:hAnsi="Times New Roman" w:cs="Times New Roman"/>
          <w:sz w:val="24"/>
          <w:szCs w:val="24"/>
        </w:rPr>
        <w:t>] and modify particle–particle agglomeration rates and particle wet removal by droplets [</w:t>
      </w:r>
      <w:hyperlink r:id="rId50" w:anchor="SECTIONREF" w:history="1">
        <w:r w:rsidRPr="00884D7D">
          <w:rPr>
            <w:rFonts w:ascii="Times New Roman" w:eastAsia="Times New Roman" w:hAnsi="Times New Roman" w:cs="Times New Roman"/>
            <w:color w:val="0000FF"/>
            <w:sz w:val="24"/>
            <w:szCs w:val="24"/>
            <w:u w:val="single"/>
          </w:rPr>
          <w:t>16</w:t>
        </w:r>
      </w:hyperlink>
      <w:r w:rsidRPr="00884D7D">
        <w:rPr>
          <w:rFonts w:ascii="Times New Roman" w:eastAsia="Times New Roman" w:hAnsi="Times New Roman" w:cs="Times New Roman"/>
          <w:sz w:val="24"/>
          <w:szCs w:val="24"/>
        </w:rPr>
        <w:t xml:space="preserve">, </w:t>
      </w:r>
      <w:hyperlink r:id="rId51" w:anchor="erl356243bib21" w:history="1">
        <w:r w:rsidRPr="00884D7D">
          <w:rPr>
            <w:rFonts w:ascii="Times New Roman" w:eastAsia="Times New Roman" w:hAnsi="Times New Roman" w:cs="Times New Roman"/>
            <w:color w:val="0000FF"/>
            <w:sz w:val="24"/>
            <w:szCs w:val="24"/>
            <w:u w:val="single"/>
          </w:rPr>
          <w:t>21</w:t>
        </w:r>
      </w:hyperlink>
      <w:r w:rsidRPr="00884D7D">
        <w:rPr>
          <w:rFonts w:ascii="Times New Roman" w:eastAsia="Times New Roman" w:hAnsi="Times New Roman" w:cs="Times New Roman"/>
          <w:sz w:val="24"/>
          <w:szCs w:val="24"/>
        </w:rPr>
        <w:t>]. Charged particles can cause aircraft radio interference [</w:t>
      </w:r>
      <w:hyperlink r:id="rId52" w:anchor="SECTIONREF" w:history="1">
        <w:r w:rsidRPr="00884D7D">
          <w:rPr>
            <w:rFonts w:ascii="Times New Roman" w:eastAsia="Times New Roman" w:hAnsi="Times New Roman" w:cs="Times New Roman"/>
            <w:color w:val="0000FF"/>
            <w:sz w:val="24"/>
            <w:szCs w:val="24"/>
            <w:u w:val="single"/>
          </w:rPr>
          <w:t>22</w:t>
        </w:r>
      </w:hyperlink>
      <w:r w:rsidRPr="00884D7D">
        <w:rPr>
          <w:rFonts w:ascii="Times New Roman" w:eastAsia="Times New Roman" w:hAnsi="Times New Roman" w:cs="Times New Roman"/>
          <w:sz w:val="24"/>
          <w:szCs w:val="24"/>
        </w:rPr>
        <w:t>] and, if introduced into aircraft cabins, charged ash may present an electrostatic hazard to occupants or aircraft systems.</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10" w:name="acknow"/>
      <w:bookmarkEnd w:id="10"/>
      <w:r w:rsidRPr="00884D7D">
        <w:rPr>
          <w:rFonts w:ascii="Times New Roman" w:eastAsia="Times New Roman" w:hAnsi="Times New Roman" w:cs="Times New Roman"/>
          <w:b/>
          <w:bCs/>
          <w:sz w:val="24"/>
          <w:szCs w:val="24"/>
        </w:rPr>
        <w:t>Acknowledgments</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A Myles (Met Office) and J </w:t>
      </w:r>
      <w:proofErr w:type="spellStart"/>
      <w:r w:rsidRPr="00884D7D">
        <w:rPr>
          <w:rFonts w:ascii="Times New Roman" w:eastAsia="Times New Roman" w:hAnsi="Times New Roman" w:cs="Times New Roman"/>
          <w:sz w:val="24"/>
          <w:szCs w:val="24"/>
        </w:rPr>
        <w:t>Dyett</w:t>
      </w:r>
      <w:proofErr w:type="spellEnd"/>
      <w:r w:rsidRPr="00884D7D">
        <w:rPr>
          <w:rFonts w:ascii="Times New Roman" w:eastAsia="Times New Roman" w:hAnsi="Times New Roman" w:cs="Times New Roman"/>
          <w:sz w:val="24"/>
          <w:szCs w:val="24"/>
        </w:rPr>
        <w:t xml:space="preserve"> provided logistical support. NERC supported the instrument development (NE/G007268/1), KAN by a studentship and TAM through the National Centre for Earth Observation (Dynamic Earth and </w:t>
      </w:r>
      <w:proofErr w:type="spellStart"/>
      <w:r w:rsidRPr="00884D7D">
        <w:rPr>
          <w:rFonts w:ascii="Times New Roman" w:eastAsia="Times New Roman" w:hAnsi="Times New Roman" w:cs="Times New Roman"/>
          <w:sz w:val="24"/>
          <w:szCs w:val="24"/>
        </w:rPr>
        <w:t>Geohazards</w:t>
      </w:r>
      <w:proofErr w:type="spellEnd"/>
      <w:r w:rsidRPr="00884D7D">
        <w:rPr>
          <w:rFonts w:ascii="Times New Roman" w:eastAsia="Times New Roman" w:hAnsi="Times New Roman" w:cs="Times New Roman"/>
          <w:sz w:val="24"/>
          <w:szCs w:val="24"/>
        </w:rPr>
        <w:t xml:space="preserve">). The authors thank the two anonymous reviewers. </w:t>
      </w:r>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bookmarkStart w:id="11" w:name="SECTIONREF"/>
      <w:bookmarkEnd w:id="11"/>
      <w:r w:rsidRPr="00884D7D">
        <w:rPr>
          <w:rFonts w:ascii="Times New Roman" w:eastAsia="Times New Roman" w:hAnsi="Times New Roman" w:cs="Times New Roman"/>
          <w:b/>
          <w:bCs/>
          <w:sz w:val="24"/>
          <w:szCs w:val="24"/>
        </w:rPr>
        <w:t>References</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2" w:name="erl356243bib1"/>
      <w:r w:rsidRPr="00884D7D">
        <w:rPr>
          <w:rFonts w:ascii="Times New Roman" w:eastAsia="Times New Roman" w:hAnsi="Times New Roman" w:cs="Times New Roman"/>
          <w:sz w:val="24"/>
          <w:szCs w:val="24"/>
        </w:rPr>
        <w:t>[1]</w:t>
      </w:r>
      <w:bookmarkEnd w:id="12"/>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lastRenderedPageBreak/>
        <w:t>Mather T A and Harrison R G 2006 Electrification of volcanic plumes </w:t>
      </w:r>
      <w:proofErr w:type="spellStart"/>
      <w:r w:rsidRPr="00884D7D">
        <w:rPr>
          <w:rFonts w:ascii="Times New Roman" w:eastAsia="Times New Roman" w:hAnsi="Times New Roman" w:cs="Times New Roman"/>
          <w:i/>
          <w:iCs/>
          <w:sz w:val="24"/>
          <w:szCs w:val="24"/>
        </w:rPr>
        <w:t>Surv</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i/>
          <w:iCs/>
          <w:sz w:val="24"/>
          <w:szCs w:val="24"/>
        </w:rPr>
        <w:t xml:space="preserve"> </w:t>
      </w:r>
      <w:proofErr w:type="spellStart"/>
      <w:proofErr w:type="gramStart"/>
      <w:r w:rsidRPr="00884D7D">
        <w:rPr>
          <w:rFonts w:ascii="Times New Roman" w:eastAsia="Times New Roman" w:hAnsi="Times New Roman" w:cs="Times New Roman"/>
          <w:i/>
          <w:iCs/>
          <w:sz w:val="24"/>
          <w:szCs w:val="24"/>
        </w:rPr>
        <w:t>Geophys</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27</w:t>
      </w:r>
      <w:r w:rsidRPr="00884D7D">
        <w:rPr>
          <w:rFonts w:ascii="Times New Roman" w:eastAsia="Times New Roman" w:hAnsi="Times New Roman" w:cs="Times New Roman"/>
          <w:sz w:val="24"/>
          <w:szCs w:val="24"/>
        </w:rPr>
        <w:t> 387–432 </w:t>
      </w:r>
      <w:r w:rsidRPr="00884D7D">
        <w:rPr>
          <w:rFonts w:ascii="Times New Roman" w:eastAsia="Times New Roman" w:hAnsi="Times New Roman" w:cs="Times New Roman"/>
          <w:sz w:val="24"/>
          <w:szCs w:val="24"/>
        </w:rPr>
        <w:br/>
      </w:r>
      <w:hyperlink r:id="rId53"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3" w:name="erl356243bib2"/>
      <w:r w:rsidRPr="00884D7D">
        <w:rPr>
          <w:rFonts w:ascii="Times New Roman" w:eastAsia="Times New Roman" w:hAnsi="Times New Roman" w:cs="Times New Roman"/>
          <w:sz w:val="24"/>
          <w:szCs w:val="24"/>
        </w:rPr>
        <w:t>[2]</w:t>
      </w:r>
      <w:bookmarkEnd w:id="13"/>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James M R, Wilson L, Lane S J, Gilbert J S, Mather T A, Harrison R G and Martin R S 2008 Electrical charging of volcanic plumes </w:t>
      </w:r>
      <w:r w:rsidRPr="00884D7D">
        <w:rPr>
          <w:rFonts w:ascii="Times New Roman" w:eastAsia="Times New Roman" w:hAnsi="Times New Roman" w:cs="Times New Roman"/>
          <w:i/>
          <w:iCs/>
          <w:sz w:val="24"/>
          <w:szCs w:val="24"/>
        </w:rPr>
        <w:t>Space Sci. Rev.</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137</w:t>
      </w:r>
      <w:r w:rsidRPr="00884D7D">
        <w:rPr>
          <w:rFonts w:ascii="Times New Roman" w:eastAsia="Times New Roman" w:hAnsi="Times New Roman" w:cs="Times New Roman"/>
          <w:sz w:val="24"/>
          <w:szCs w:val="24"/>
        </w:rPr>
        <w:t> 399–418 </w:t>
      </w:r>
      <w:r w:rsidRPr="00884D7D">
        <w:rPr>
          <w:rFonts w:ascii="Times New Roman" w:eastAsia="Times New Roman" w:hAnsi="Times New Roman" w:cs="Times New Roman"/>
          <w:sz w:val="24"/>
          <w:szCs w:val="24"/>
        </w:rPr>
        <w:br/>
      </w:r>
      <w:hyperlink r:id="rId54"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4" w:name="erl356243bib3"/>
      <w:r w:rsidRPr="00884D7D">
        <w:rPr>
          <w:rFonts w:ascii="Times New Roman" w:eastAsia="Times New Roman" w:hAnsi="Times New Roman" w:cs="Times New Roman"/>
          <w:sz w:val="24"/>
          <w:szCs w:val="24"/>
        </w:rPr>
        <w:t>[3]</w:t>
      </w:r>
      <w:bookmarkEnd w:id="14"/>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proofErr w:type="gramStart"/>
      <w:r w:rsidRPr="00884D7D">
        <w:rPr>
          <w:rFonts w:ascii="Times New Roman" w:eastAsia="Times New Roman" w:hAnsi="Times New Roman" w:cs="Times New Roman"/>
          <w:sz w:val="24"/>
          <w:szCs w:val="24"/>
        </w:rPr>
        <w:t>Arason</w:t>
      </w:r>
      <w:proofErr w:type="spellEnd"/>
      <w:r w:rsidRPr="00884D7D">
        <w:rPr>
          <w:rFonts w:ascii="Times New Roman" w:eastAsia="Times New Roman" w:hAnsi="Times New Roman" w:cs="Times New Roman"/>
          <w:sz w:val="24"/>
          <w:szCs w:val="24"/>
        </w:rPr>
        <w:t xml:space="preserve"> P 2005 Volcanogenic lightning during the </w:t>
      </w:r>
      <w:proofErr w:type="spellStart"/>
      <w:r w:rsidRPr="00884D7D">
        <w:rPr>
          <w:rFonts w:ascii="Times New Roman" w:eastAsia="Times New Roman" w:hAnsi="Times New Roman" w:cs="Times New Roman"/>
          <w:sz w:val="24"/>
          <w:szCs w:val="24"/>
        </w:rPr>
        <w:t>Grímsvötn</w:t>
      </w:r>
      <w:proofErr w:type="spellEnd"/>
      <w:r w:rsidRPr="00884D7D">
        <w:rPr>
          <w:rFonts w:ascii="Times New Roman" w:eastAsia="Times New Roman" w:hAnsi="Times New Roman" w:cs="Times New Roman"/>
          <w:sz w:val="24"/>
          <w:szCs w:val="24"/>
        </w:rPr>
        <w:t xml:space="preserve"> 2004 </w:t>
      </w:r>
      <w:proofErr w:type="spellStart"/>
      <w:r w:rsidRPr="00884D7D">
        <w:rPr>
          <w:rFonts w:ascii="Times New Roman" w:eastAsia="Times New Roman" w:hAnsi="Times New Roman" w:cs="Times New Roman"/>
          <w:sz w:val="24"/>
          <w:szCs w:val="24"/>
        </w:rPr>
        <w:t>subglacial</w:t>
      </w:r>
      <w:proofErr w:type="spellEnd"/>
      <w:r w:rsidRPr="00884D7D">
        <w:rPr>
          <w:rFonts w:ascii="Times New Roman" w:eastAsia="Times New Roman" w:hAnsi="Times New Roman" w:cs="Times New Roman"/>
          <w:sz w:val="24"/>
          <w:szCs w:val="24"/>
        </w:rPr>
        <w:t xml:space="preserve"> eruption </w:t>
      </w:r>
      <w:proofErr w:type="spellStart"/>
      <w:r w:rsidRPr="00884D7D">
        <w:rPr>
          <w:rFonts w:ascii="Times New Roman" w:eastAsia="Times New Roman" w:hAnsi="Times New Roman" w:cs="Times New Roman"/>
          <w:i/>
          <w:iCs/>
          <w:sz w:val="24"/>
          <w:szCs w:val="24"/>
        </w:rPr>
        <w:t>Geophys</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i/>
          <w:iCs/>
          <w:sz w:val="24"/>
          <w:szCs w:val="24"/>
        </w:rPr>
        <w:t xml:space="preserve"> Res. </w:t>
      </w:r>
      <w:proofErr w:type="spellStart"/>
      <w:r w:rsidRPr="00884D7D">
        <w:rPr>
          <w:rFonts w:ascii="Times New Roman" w:eastAsia="Times New Roman" w:hAnsi="Times New Roman" w:cs="Times New Roman"/>
          <w:i/>
          <w:iCs/>
          <w:sz w:val="24"/>
          <w:szCs w:val="24"/>
        </w:rPr>
        <w:t>Abstr</w:t>
      </w:r>
      <w:proofErr w:type="spellEnd"/>
      <w:r w:rsidRPr="00884D7D">
        <w:rPr>
          <w:rFonts w:ascii="Times New Roman" w:eastAsia="Times New Roman" w:hAnsi="Times New Roman" w:cs="Times New Roman"/>
          <w:i/>
          <w:iCs/>
          <w:sz w:val="24"/>
          <w:szCs w:val="24"/>
        </w:rPr>
        <w:t>.</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7</w:t>
      </w:r>
      <w:r w:rsidRPr="00884D7D">
        <w:rPr>
          <w:rFonts w:ascii="Times New Roman" w:eastAsia="Times New Roman" w:hAnsi="Times New Roman" w:cs="Times New Roman"/>
          <w:sz w:val="24"/>
          <w:szCs w:val="24"/>
        </w:rPr>
        <w:t> 05355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5" w:name="erl356243bib4"/>
      <w:r w:rsidRPr="00884D7D">
        <w:rPr>
          <w:rFonts w:ascii="Times New Roman" w:eastAsia="Times New Roman" w:hAnsi="Times New Roman" w:cs="Times New Roman"/>
          <w:sz w:val="24"/>
          <w:szCs w:val="24"/>
        </w:rPr>
        <w:t>[4]</w:t>
      </w:r>
      <w:bookmarkEnd w:id="15"/>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Gilbert J S, Lane S J, Sparks R S J and </w:t>
      </w:r>
      <w:proofErr w:type="spellStart"/>
      <w:r w:rsidRPr="00884D7D">
        <w:rPr>
          <w:rFonts w:ascii="Times New Roman" w:eastAsia="Times New Roman" w:hAnsi="Times New Roman" w:cs="Times New Roman"/>
          <w:sz w:val="24"/>
          <w:szCs w:val="24"/>
        </w:rPr>
        <w:t>Koyaguchi</w:t>
      </w:r>
      <w:proofErr w:type="spellEnd"/>
      <w:r w:rsidRPr="00884D7D">
        <w:rPr>
          <w:rFonts w:ascii="Times New Roman" w:eastAsia="Times New Roman" w:hAnsi="Times New Roman" w:cs="Times New Roman"/>
          <w:sz w:val="24"/>
          <w:szCs w:val="24"/>
        </w:rPr>
        <w:t> T 1991 Charge measurements on particle fallout from a volcanic plume </w:t>
      </w:r>
      <w:r w:rsidRPr="00884D7D">
        <w:rPr>
          <w:rFonts w:ascii="Times New Roman" w:eastAsia="Times New Roman" w:hAnsi="Times New Roman" w:cs="Times New Roman"/>
          <w:i/>
          <w:iCs/>
          <w:sz w:val="24"/>
          <w:szCs w:val="24"/>
        </w:rPr>
        <w:t>Nature</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349</w:t>
      </w:r>
      <w:r w:rsidRPr="00884D7D">
        <w:rPr>
          <w:rFonts w:ascii="Times New Roman" w:eastAsia="Times New Roman" w:hAnsi="Times New Roman" w:cs="Times New Roman"/>
          <w:sz w:val="24"/>
          <w:szCs w:val="24"/>
        </w:rPr>
        <w:t> 598–600 </w:t>
      </w:r>
      <w:r w:rsidRPr="00884D7D">
        <w:rPr>
          <w:rFonts w:ascii="Times New Roman" w:eastAsia="Times New Roman" w:hAnsi="Times New Roman" w:cs="Times New Roman"/>
          <w:sz w:val="24"/>
          <w:szCs w:val="24"/>
        </w:rPr>
        <w:br/>
      </w:r>
      <w:hyperlink r:id="rId55"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6" w:name="erl356243bib5"/>
      <w:r w:rsidRPr="00884D7D">
        <w:rPr>
          <w:rFonts w:ascii="Times New Roman" w:eastAsia="Times New Roman" w:hAnsi="Times New Roman" w:cs="Times New Roman"/>
          <w:sz w:val="24"/>
          <w:szCs w:val="24"/>
        </w:rPr>
        <w:t>[5]</w:t>
      </w:r>
      <w:bookmarkEnd w:id="16"/>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James M R, Lane S J and Gilbert J S 1998 Volcanic plume monitoring using atmospheric electric potential gradients </w:t>
      </w:r>
      <w:r w:rsidRPr="00884D7D">
        <w:rPr>
          <w:rFonts w:ascii="Times New Roman" w:eastAsia="Times New Roman" w:hAnsi="Times New Roman" w:cs="Times New Roman"/>
          <w:i/>
          <w:iCs/>
          <w:sz w:val="24"/>
          <w:szCs w:val="24"/>
        </w:rPr>
        <w:t xml:space="preserve">J. Geol. Soc. </w:t>
      </w:r>
      <w:proofErr w:type="spellStart"/>
      <w:r w:rsidRPr="00884D7D">
        <w:rPr>
          <w:rFonts w:ascii="Times New Roman" w:eastAsia="Times New Roman" w:hAnsi="Times New Roman" w:cs="Times New Roman"/>
          <w:i/>
          <w:iCs/>
          <w:sz w:val="24"/>
          <w:szCs w:val="24"/>
        </w:rPr>
        <w:t>Lond</w:t>
      </w:r>
      <w:proofErr w:type="spellEnd"/>
      <w:r w:rsidRPr="00884D7D">
        <w:rPr>
          <w:rFonts w:ascii="Times New Roman" w:eastAsia="Times New Roman" w:hAnsi="Times New Roman" w:cs="Times New Roman"/>
          <w:i/>
          <w:iCs/>
          <w:sz w:val="24"/>
          <w:szCs w:val="24"/>
        </w:rPr>
        <w:t>.</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155</w:t>
      </w:r>
      <w:r w:rsidRPr="00884D7D">
        <w:rPr>
          <w:rFonts w:ascii="Times New Roman" w:eastAsia="Times New Roman" w:hAnsi="Times New Roman" w:cs="Times New Roman"/>
          <w:sz w:val="24"/>
          <w:szCs w:val="24"/>
        </w:rPr>
        <w:t> 587–90 </w:t>
      </w:r>
      <w:r w:rsidRPr="00884D7D">
        <w:rPr>
          <w:rFonts w:ascii="Times New Roman" w:eastAsia="Times New Roman" w:hAnsi="Times New Roman" w:cs="Times New Roman"/>
          <w:sz w:val="24"/>
          <w:szCs w:val="24"/>
        </w:rPr>
        <w:br/>
      </w:r>
      <w:hyperlink r:id="rId56"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7" w:name="erl356243bib6"/>
      <w:r w:rsidRPr="00884D7D">
        <w:rPr>
          <w:rFonts w:ascii="Times New Roman" w:eastAsia="Times New Roman" w:hAnsi="Times New Roman" w:cs="Times New Roman"/>
          <w:sz w:val="24"/>
          <w:szCs w:val="24"/>
        </w:rPr>
        <w:t>[6]</w:t>
      </w:r>
      <w:bookmarkEnd w:id="17"/>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Hatakeyama</w:t>
      </w:r>
      <w:proofErr w:type="spellEnd"/>
      <w:r w:rsidRPr="00884D7D">
        <w:rPr>
          <w:rFonts w:ascii="Times New Roman" w:eastAsia="Times New Roman" w:hAnsi="Times New Roman" w:cs="Times New Roman"/>
          <w:sz w:val="24"/>
          <w:szCs w:val="24"/>
        </w:rPr>
        <w:t> H 1949 </w:t>
      </w:r>
      <w:proofErr w:type="gramStart"/>
      <w:r w:rsidRPr="00884D7D">
        <w:rPr>
          <w:rFonts w:ascii="Times New Roman" w:eastAsia="Times New Roman" w:hAnsi="Times New Roman" w:cs="Times New Roman"/>
          <w:sz w:val="24"/>
          <w:szCs w:val="24"/>
        </w:rPr>
        <w:t>On</w:t>
      </w:r>
      <w:proofErr w:type="gramEnd"/>
      <w:r w:rsidRPr="00884D7D">
        <w:rPr>
          <w:rFonts w:ascii="Times New Roman" w:eastAsia="Times New Roman" w:hAnsi="Times New Roman" w:cs="Times New Roman"/>
          <w:sz w:val="24"/>
          <w:szCs w:val="24"/>
        </w:rPr>
        <w:t xml:space="preserve"> the disturbance of the atmospheric potential gradient caused by the smoke cloud of the volcano </w:t>
      </w:r>
      <w:proofErr w:type="spellStart"/>
      <w:r w:rsidRPr="00884D7D">
        <w:rPr>
          <w:rFonts w:ascii="Times New Roman" w:eastAsia="Times New Roman" w:hAnsi="Times New Roman" w:cs="Times New Roman"/>
          <w:sz w:val="24"/>
          <w:szCs w:val="24"/>
        </w:rPr>
        <w:t>Yake-yama</w:t>
      </w:r>
      <w:proofErr w:type="spellEnd"/>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i/>
          <w:iCs/>
          <w:sz w:val="24"/>
          <w:szCs w:val="24"/>
        </w:rPr>
        <w:t xml:space="preserve">J. </w:t>
      </w:r>
      <w:proofErr w:type="spellStart"/>
      <w:r w:rsidRPr="00884D7D">
        <w:rPr>
          <w:rFonts w:ascii="Times New Roman" w:eastAsia="Times New Roman" w:hAnsi="Times New Roman" w:cs="Times New Roman"/>
          <w:i/>
          <w:iCs/>
          <w:sz w:val="24"/>
          <w:szCs w:val="24"/>
        </w:rPr>
        <w:t>Meteorol</w:t>
      </w:r>
      <w:proofErr w:type="spellEnd"/>
      <w:r w:rsidRPr="00884D7D">
        <w:rPr>
          <w:rFonts w:ascii="Times New Roman" w:eastAsia="Times New Roman" w:hAnsi="Times New Roman" w:cs="Times New Roman"/>
          <w:i/>
          <w:iCs/>
          <w:sz w:val="24"/>
          <w:szCs w:val="24"/>
        </w:rPr>
        <w:t>. Soc. Japan</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27</w:t>
      </w:r>
      <w:r w:rsidRPr="00884D7D">
        <w:rPr>
          <w:rFonts w:ascii="Times New Roman" w:eastAsia="Times New Roman" w:hAnsi="Times New Roman" w:cs="Times New Roman"/>
          <w:sz w:val="24"/>
          <w:szCs w:val="24"/>
        </w:rPr>
        <w:t> 372–6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8" w:name="erl356243bib7"/>
      <w:r w:rsidRPr="00884D7D">
        <w:rPr>
          <w:rFonts w:ascii="Times New Roman" w:eastAsia="Times New Roman" w:hAnsi="Times New Roman" w:cs="Times New Roman"/>
          <w:sz w:val="24"/>
          <w:szCs w:val="24"/>
        </w:rPr>
        <w:t>[7]</w:t>
      </w:r>
      <w:bookmarkEnd w:id="18"/>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Nicoll</w:t>
      </w:r>
      <w:proofErr w:type="spellEnd"/>
      <w:r w:rsidRPr="00884D7D">
        <w:rPr>
          <w:rFonts w:ascii="Times New Roman" w:eastAsia="Times New Roman" w:hAnsi="Times New Roman" w:cs="Times New Roman"/>
          <w:sz w:val="24"/>
          <w:szCs w:val="24"/>
        </w:rPr>
        <w:t xml:space="preserve"> K A, </w:t>
      </w:r>
      <w:proofErr w:type="spellStart"/>
      <w:r w:rsidRPr="00884D7D">
        <w:rPr>
          <w:rFonts w:ascii="Times New Roman" w:eastAsia="Times New Roman" w:hAnsi="Times New Roman" w:cs="Times New Roman"/>
          <w:sz w:val="24"/>
          <w:szCs w:val="24"/>
        </w:rPr>
        <w:t>Ulanowski</w:t>
      </w:r>
      <w:proofErr w:type="spellEnd"/>
      <w:r w:rsidRPr="00884D7D">
        <w:rPr>
          <w:rFonts w:ascii="Times New Roman" w:eastAsia="Times New Roman" w:hAnsi="Times New Roman" w:cs="Times New Roman"/>
          <w:sz w:val="24"/>
          <w:szCs w:val="24"/>
        </w:rPr>
        <w:t> Z, Harrison R G and Kaye P H Balloon-borne charge measurements within a Saharan dust layer, 2010 </w:t>
      </w:r>
      <w:r w:rsidRPr="00884D7D">
        <w:rPr>
          <w:rFonts w:ascii="Times New Roman" w:eastAsia="Times New Roman" w:hAnsi="Times New Roman" w:cs="Times New Roman"/>
          <w:i/>
          <w:iCs/>
          <w:sz w:val="24"/>
          <w:szCs w:val="24"/>
        </w:rPr>
        <w:t>Annual Aerosol Society Conf. Proc.</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i/>
          <w:iCs/>
          <w:sz w:val="24"/>
          <w:szCs w:val="24"/>
        </w:rPr>
        <w:t>(Southampton)</w:t>
      </w:r>
      <w:r w:rsidRPr="00884D7D">
        <w:rPr>
          <w:rFonts w:ascii="Times New Roman" w:eastAsia="Times New Roman" w:hAnsi="Times New Roman" w:cs="Times New Roman"/>
          <w:sz w:val="24"/>
          <w:szCs w:val="24"/>
        </w:rPr>
        <w:t> pp 44–6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19" w:name="erl356243bib8"/>
      <w:r w:rsidRPr="00884D7D">
        <w:rPr>
          <w:rFonts w:ascii="Times New Roman" w:eastAsia="Times New Roman" w:hAnsi="Times New Roman" w:cs="Times New Roman"/>
          <w:sz w:val="24"/>
          <w:szCs w:val="24"/>
        </w:rPr>
        <w:t>[8]</w:t>
      </w:r>
      <w:bookmarkEnd w:id="19"/>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Harrison R G 2001 A balloon-carried electrometer for high-resolution atmospheric electric field measurements in clouds </w:t>
      </w:r>
      <w:r w:rsidRPr="00884D7D">
        <w:rPr>
          <w:rFonts w:ascii="Times New Roman" w:eastAsia="Times New Roman" w:hAnsi="Times New Roman" w:cs="Times New Roman"/>
          <w:i/>
          <w:iCs/>
          <w:sz w:val="24"/>
          <w:szCs w:val="24"/>
        </w:rPr>
        <w:t xml:space="preserve">Rev. Sci. </w:t>
      </w:r>
      <w:proofErr w:type="spellStart"/>
      <w:r w:rsidRPr="00884D7D">
        <w:rPr>
          <w:rFonts w:ascii="Times New Roman" w:eastAsia="Times New Roman" w:hAnsi="Times New Roman" w:cs="Times New Roman"/>
          <w:i/>
          <w:iCs/>
          <w:sz w:val="24"/>
          <w:szCs w:val="24"/>
        </w:rPr>
        <w:t>Instrum</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72</w:t>
      </w:r>
      <w:r w:rsidRPr="00884D7D">
        <w:rPr>
          <w:rFonts w:ascii="Times New Roman" w:eastAsia="Times New Roman" w:hAnsi="Times New Roman" w:cs="Times New Roman"/>
          <w:sz w:val="24"/>
          <w:szCs w:val="24"/>
        </w:rPr>
        <w:t> 2738–41 </w:t>
      </w:r>
      <w:r w:rsidRPr="00884D7D">
        <w:rPr>
          <w:rFonts w:ascii="Times New Roman" w:eastAsia="Times New Roman" w:hAnsi="Times New Roman" w:cs="Times New Roman"/>
          <w:sz w:val="24"/>
          <w:szCs w:val="24"/>
        </w:rPr>
        <w:br/>
      </w:r>
      <w:hyperlink r:id="rId57"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0" w:name="erl356243bib9"/>
      <w:r w:rsidRPr="00884D7D">
        <w:rPr>
          <w:rFonts w:ascii="Times New Roman" w:eastAsia="Times New Roman" w:hAnsi="Times New Roman" w:cs="Times New Roman"/>
          <w:sz w:val="24"/>
          <w:szCs w:val="24"/>
        </w:rPr>
        <w:t>[9]</w:t>
      </w:r>
      <w:bookmarkEnd w:id="20"/>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Nicoll</w:t>
      </w:r>
      <w:proofErr w:type="spellEnd"/>
      <w:r w:rsidRPr="00884D7D">
        <w:rPr>
          <w:rFonts w:ascii="Times New Roman" w:eastAsia="Times New Roman" w:hAnsi="Times New Roman" w:cs="Times New Roman"/>
          <w:sz w:val="24"/>
          <w:szCs w:val="24"/>
        </w:rPr>
        <w:t> K A and Harrison R G 2009 </w:t>
      </w:r>
      <w:proofErr w:type="gramStart"/>
      <w:r w:rsidRPr="00884D7D">
        <w:rPr>
          <w:rFonts w:ascii="Times New Roman" w:eastAsia="Times New Roman" w:hAnsi="Times New Roman" w:cs="Times New Roman"/>
          <w:sz w:val="24"/>
          <w:szCs w:val="24"/>
        </w:rPr>
        <w:t>A</w:t>
      </w:r>
      <w:proofErr w:type="gramEnd"/>
      <w:r w:rsidRPr="00884D7D">
        <w:rPr>
          <w:rFonts w:ascii="Times New Roman" w:eastAsia="Times New Roman" w:hAnsi="Times New Roman" w:cs="Times New Roman"/>
          <w:sz w:val="24"/>
          <w:szCs w:val="24"/>
        </w:rPr>
        <w:t xml:space="preserve"> lightweight balloon-carried cloud charge sensor </w:t>
      </w:r>
      <w:r w:rsidRPr="00884D7D">
        <w:rPr>
          <w:rFonts w:ascii="Times New Roman" w:eastAsia="Times New Roman" w:hAnsi="Times New Roman" w:cs="Times New Roman"/>
          <w:i/>
          <w:iCs/>
          <w:sz w:val="24"/>
          <w:szCs w:val="24"/>
        </w:rPr>
        <w:t xml:space="preserve">Rev. Sci. </w:t>
      </w:r>
      <w:proofErr w:type="spellStart"/>
      <w:r w:rsidRPr="00884D7D">
        <w:rPr>
          <w:rFonts w:ascii="Times New Roman" w:eastAsia="Times New Roman" w:hAnsi="Times New Roman" w:cs="Times New Roman"/>
          <w:i/>
          <w:iCs/>
          <w:sz w:val="24"/>
          <w:szCs w:val="24"/>
        </w:rPr>
        <w:t>Instrum</w:t>
      </w:r>
      <w:proofErr w:type="spellEnd"/>
      <w:r w:rsidRPr="00884D7D">
        <w:rPr>
          <w:rFonts w:ascii="Times New Roman" w:eastAsia="Times New Roman" w:hAnsi="Times New Roman" w:cs="Times New Roman"/>
          <w:i/>
          <w:iCs/>
          <w:sz w:val="24"/>
          <w:szCs w:val="24"/>
        </w:rPr>
        <w:t>.</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80</w:t>
      </w:r>
      <w:r w:rsidRPr="00884D7D">
        <w:rPr>
          <w:rFonts w:ascii="Times New Roman" w:eastAsia="Times New Roman" w:hAnsi="Times New Roman" w:cs="Times New Roman"/>
          <w:sz w:val="24"/>
          <w:szCs w:val="24"/>
        </w:rPr>
        <w:t> 014501 </w:t>
      </w:r>
      <w:r w:rsidRPr="00884D7D">
        <w:rPr>
          <w:rFonts w:ascii="Times New Roman" w:eastAsia="Times New Roman" w:hAnsi="Times New Roman" w:cs="Times New Roman"/>
          <w:sz w:val="24"/>
          <w:szCs w:val="24"/>
        </w:rPr>
        <w:br/>
      </w:r>
      <w:hyperlink r:id="rId58"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w:t>
        </w:r>
        <w:proofErr w:type="spellStart"/>
        <w:r w:rsidRPr="00884D7D">
          <w:rPr>
            <w:rFonts w:ascii="Times New Roman" w:eastAsia="Times New Roman" w:hAnsi="Times New Roman" w:cs="Times New Roman"/>
            <w:color w:val="0000FF"/>
            <w:sz w:val="24"/>
            <w:szCs w:val="24"/>
            <w:u w:val="single"/>
          </w:rPr>
          <w:t>link</w:t>
        </w:r>
      </w:hyperlink>
      <w:hyperlink r:id="rId59" w:tgtFrame="_top" w:history="1">
        <w:r w:rsidRPr="00884D7D">
          <w:rPr>
            <w:rFonts w:ascii="Times New Roman" w:eastAsia="Times New Roman" w:hAnsi="Times New Roman" w:cs="Times New Roman"/>
            <w:color w:val="0000FF"/>
            <w:sz w:val="24"/>
            <w:szCs w:val="24"/>
            <w:u w:val="single"/>
          </w:rPr>
          <w:t>PubMed</w:t>
        </w:r>
        <w:proofErr w:type="spellEnd"/>
        <w:r w:rsidRPr="00884D7D">
          <w:rPr>
            <w:rFonts w:ascii="Times New Roman" w:eastAsia="Times New Roman" w:hAnsi="Times New Roman" w:cs="Times New Roman"/>
            <w:color w:val="0000FF"/>
            <w:sz w:val="24"/>
            <w:szCs w:val="24"/>
            <w:u w:val="single"/>
          </w:rPr>
          <w:t xml:space="preserve"> Abstract</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1" w:name="erl356243bib10"/>
      <w:r w:rsidRPr="00884D7D">
        <w:rPr>
          <w:rFonts w:ascii="Times New Roman" w:eastAsia="Times New Roman" w:hAnsi="Times New Roman" w:cs="Times New Roman"/>
          <w:sz w:val="24"/>
          <w:szCs w:val="24"/>
        </w:rPr>
        <w:t>[10]</w:t>
      </w:r>
      <w:bookmarkEnd w:id="21"/>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Nicoll</w:t>
      </w:r>
      <w:proofErr w:type="spellEnd"/>
      <w:r w:rsidRPr="00884D7D">
        <w:rPr>
          <w:rFonts w:ascii="Times New Roman" w:eastAsia="Times New Roman" w:hAnsi="Times New Roman" w:cs="Times New Roman"/>
          <w:sz w:val="24"/>
          <w:szCs w:val="24"/>
        </w:rPr>
        <w:t> K A 2010 Coupling between the global atmospheric electric circuit and clouds </w:t>
      </w:r>
      <w:r w:rsidRPr="00884D7D">
        <w:rPr>
          <w:rFonts w:ascii="Times New Roman" w:eastAsia="Times New Roman" w:hAnsi="Times New Roman" w:cs="Times New Roman"/>
          <w:i/>
          <w:iCs/>
          <w:sz w:val="24"/>
          <w:szCs w:val="24"/>
        </w:rPr>
        <w:t>PhD Thesis</w:t>
      </w:r>
      <w:r w:rsidRPr="00884D7D">
        <w:rPr>
          <w:rFonts w:ascii="Times New Roman" w:eastAsia="Times New Roman" w:hAnsi="Times New Roman" w:cs="Times New Roman"/>
          <w:sz w:val="24"/>
          <w:szCs w:val="24"/>
        </w:rPr>
        <w:t> University of Reading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2" w:name="erl356243bib11"/>
      <w:r w:rsidRPr="00884D7D">
        <w:rPr>
          <w:rFonts w:ascii="Times New Roman" w:eastAsia="Times New Roman" w:hAnsi="Times New Roman" w:cs="Times New Roman"/>
          <w:sz w:val="24"/>
          <w:szCs w:val="24"/>
        </w:rPr>
        <w:t>[11]</w:t>
      </w:r>
      <w:bookmarkEnd w:id="22"/>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Gunn R 1954 Diffusion charging of atmospheric droplets by ions and the resulting combination coefficients </w:t>
      </w:r>
      <w:r w:rsidRPr="00884D7D">
        <w:rPr>
          <w:rFonts w:ascii="Times New Roman" w:eastAsia="Times New Roman" w:hAnsi="Times New Roman" w:cs="Times New Roman"/>
          <w:i/>
          <w:iCs/>
          <w:sz w:val="24"/>
          <w:szCs w:val="24"/>
        </w:rPr>
        <w:t xml:space="preserve">J. </w:t>
      </w:r>
      <w:proofErr w:type="spellStart"/>
      <w:r w:rsidRPr="00884D7D">
        <w:rPr>
          <w:rFonts w:ascii="Times New Roman" w:eastAsia="Times New Roman" w:hAnsi="Times New Roman" w:cs="Times New Roman"/>
          <w:i/>
          <w:iCs/>
          <w:sz w:val="24"/>
          <w:szCs w:val="24"/>
        </w:rPr>
        <w:t>Meteorol</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11</w:t>
      </w:r>
      <w:r w:rsidRPr="00884D7D">
        <w:rPr>
          <w:rFonts w:ascii="Times New Roman" w:eastAsia="Times New Roman" w:hAnsi="Times New Roman" w:cs="Times New Roman"/>
          <w:sz w:val="24"/>
          <w:szCs w:val="24"/>
        </w:rPr>
        <w:t> 339–47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3" w:name="erl356243bib12"/>
      <w:r w:rsidRPr="00884D7D">
        <w:rPr>
          <w:rFonts w:ascii="Times New Roman" w:eastAsia="Times New Roman" w:hAnsi="Times New Roman" w:cs="Times New Roman"/>
          <w:sz w:val="24"/>
          <w:szCs w:val="24"/>
        </w:rPr>
        <w:t>[12]</w:t>
      </w:r>
      <w:bookmarkEnd w:id="23"/>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Zhou L and Tinsley B A 2007 Production of space charge at the boundaries of layer clouds </w:t>
      </w:r>
      <w:r w:rsidRPr="00884D7D">
        <w:rPr>
          <w:rFonts w:ascii="Times New Roman" w:eastAsia="Times New Roman" w:hAnsi="Times New Roman" w:cs="Times New Roman"/>
          <w:i/>
          <w:iCs/>
          <w:sz w:val="24"/>
          <w:szCs w:val="24"/>
        </w:rPr>
        <w:t xml:space="preserve">J. </w:t>
      </w:r>
      <w:proofErr w:type="spellStart"/>
      <w:r w:rsidRPr="00884D7D">
        <w:rPr>
          <w:rFonts w:ascii="Times New Roman" w:eastAsia="Times New Roman" w:hAnsi="Times New Roman" w:cs="Times New Roman"/>
          <w:i/>
          <w:iCs/>
          <w:sz w:val="24"/>
          <w:szCs w:val="24"/>
        </w:rPr>
        <w:t>Geophys</w:t>
      </w:r>
      <w:proofErr w:type="spellEnd"/>
      <w:r w:rsidRPr="00884D7D">
        <w:rPr>
          <w:rFonts w:ascii="Times New Roman" w:eastAsia="Times New Roman" w:hAnsi="Times New Roman" w:cs="Times New Roman"/>
          <w:i/>
          <w:iCs/>
          <w:sz w:val="24"/>
          <w:szCs w:val="24"/>
        </w:rPr>
        <w:t>. Res.</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112</w:t>
      </w:r>
      <w:r w:rsidRPr="00884D7D">
        <w:rPr>
          <w:rFonts w:ascii="Times New Roman" w:eastAsia="Times New Roman" w:hAnsi="Times New Roman" w:cs="Times New Roman"/>
          <w:sz w:val="24"/>
          <w:szCs w:val="24"/>
        </w:rPr>
        <w:t> D11203 </w:t>
      </w:r>
      <w:r w:rsidRPr="00884D7D">
        <w:rPr>
          <w:rFonts w:ascii="Times New Roman" w:eastAsia="Times New Roman" w:hAnsi="Times New Roman" w:cs="Times New Roman"/>
          <w:sz w:val="24"/>
          <w:szCs w:val="24"/>
        </w:rPr>
        <w:br/>
      </w:r>
      <w:hyperlink r:id="rId60"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4" w:name="erl356243bib13"/>
      <w:r w:rsidRPr="00884D7D">
        <w:rPr>
          <w:rFonts w:ascii="Times New Roman" w:eastAsia="Times New Roman" w:hAnsi="Times New Roman" w:cs="Times New Roman"/>
          <w:sz w:val="24"/>
          <w:szCs w:val="24"/>
        </w:rPr>
        <w:t>[13]</w:t>
      </w:r>
      <w:bookmarkEnd w:id="24"/>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lastRenderedPageBreak/>
        <w:t>Nicoll</w:t>
      </w:r>
      <w:proofErr w:type="spellEnd"/>
      <w:r w:rsidRPr="00884D7D">
        <w:rPr>
          <w:rFonts w:ascii="Times New Roman" w:eastAsia="Times New Roman" w:hAnsi="Times New Roman" w:cs="Times New Roman"/>
          <w:sz w:val="24"/>
          <w:szCs w:val="24"/>
        </w:rPr>
        <w:t> K A and Harrison R G 2009 Vertical current flow through extensive layer clouds </w:t>
      </w:r>
      <w:r w:rsidRPr="00884D7D">
        <w:rPr>
          <w:rFonts w:ascii="Times New Roman" w:eastAsia="Times New Roman" w:hAnsi="Times New Roman" w:cs="Times New Roman"/>
          <w:i/>
          <w:iCs/>
          <w:sz w:val="24"/>
          <w:szCs w:val="24"/>
        </w:rPr>
        <w:t>J. Atmos. Sol.-Terr. Phys.</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71</w:t>
      </w:r>
      <w:r w:rsidRPr="00884D7D">
        <w:rPr>
          <w:rFonts w:ascii="Times New Roman" w:eastAsia="Times New Roman" w:hAnsi="Times New Roman" w:cs="Times New Roman"/>
          <w:sz w:val="24"/>
          <w:szCs w:val="24"/>
        </w:rPr>
        <w:t> 1219–21 </w:t>
      </w:r>
      <w:r w:rsidRPr="00884D7D">
        <w:rPr>
          <w:rFonts w:ascii="Times New Roman" w:eastAsia="Times New Roman" w:hAnsi="Times New Roman" w:cs="Times New Roman"/>
          <w:sz w:val="24"/>
          <w:szCs w:val="24"/>
        </w:rPr>
        <w:br/>
      </w:r>
      <w:hyperlink r:id="rId61"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5" w:name="erl356243bib14"/>
      <w:r w:rsidRPr="00884D7D">
        <w:rPr>
          <w:rFonts w:ascii="Times New Roman" w:eastAsia="Times New Roman" w:hAnsi="Times New Roman" w:cs="Times New Roman"/>
          <w:sz w:val="24"/>
          <w:szCs w:val="24"/>
        </w:rPr>
        <w:t>[14]</w:t>
      </w:r>
      <w:bookmarkEnd w:id="25"/>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 xml:space="preserve">Rycroft M J, </w:t>
      </w:r>
      <w:proofErr w:type="spellStart"/>
      <w:r w:rsidRPr="00884D7D">
        <w:rPr>
          <w:rFonts w:ascii="Times New Roman" w:eastAsia="Times New Roman" w:hAnsi="Times New Roman" w:cs="Times New Roman"/>
          <w:sz w:val="24"/>
          <w:szCs w:val="24"/>
        </w:rPr>
        <w:t>Israelsson</w:t>
      </w:r>
      <w:proofErr w:type="spellEnd"/>
      <w:r w:rsidRPr="00884D7D">
        <w:rPr>
          <w:rFonts w:ascii="Times New Roman" w:eastAsia="Times New Roman" w:hAnsi="Times New Roman" w:cs="Times New Roman"/>
          <w:sz w:val="24"/>
          <w:szCs w:val="24"/>
        </w:rPr>
        <w:t> S and Price C 2000 The global atmospheric electrical circuit, solar activity and climate change </w:t>
      </w:r>
      <w:r w:rsidRPr="00884D7D">
        <w:rPr>
          <w:rFonts w:ascii="Times New Roman" w:eastAsia="Times New Roman" w:hAnsi="Times New Roman" w:cs="Times New Roman"/>
          <w:i/>
          <w:iCs/>
          <w:sz w:val="24"/>
          <w:szCs w:val="24"/>
        </w:rPr>
        <w:t>J. Atmos. Sol.-Terr. Phys.</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62</w:t>
      </w:r>
      <w:r w:rsidRPr="00884D7D">
        <w:rPr>
          <w:rFonts w:ascii="Times New Roman" w:eastAsia="Times New Roman" w:hAnsi="Times New Roman" w:cs="Times New Roman"/>
          <w:sz w:val="24"/>
          <w:szCs w:val="24"/>
        </w:rPr>
        <w:t> 1563–76 </w:t>
      </w:r>
      <w:r w:rsidRPr="00884D7D">
        <w:rPr>
          <w:rFonts w:ascii="Times New Roman" w:eastAsia="Times New Roman" w:hAnsi="Times New Roman" w:cs="Times New Roman"/>
          <w:sz w:val="24"/>
          <w:szCs w:val="24"/>
        </w:rPr>
        <w:br/>
      </w:r>
      <w:hyperlink r:id="rId62"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6" w:name="erl356243bib15"/>
      <w:r w:rsidRPr="00884D7D">
        <w:rPr>
          <w:rFonts w:ascii="Times New Roman" w:eastAsia="Times New Roman" w:hAnsi="Times New Roman" w:cs="Times New Roman"/>
          <w:sz w:val="24"/>
          <w:szCs w:val="24"/>
        </w:rPr>
        <w:t>[15]</w:t>
      </w:r>
      <w:bookmarkEnd w:id="26"/>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Harrison R G and </w:t>
      </w:r>
      <w:proofErr w:type="spellStart"/>
      <w:r w:rsidRPr="00884D7D">
        <w:rPr>
          <w:rFonts w:ascii="Times New Roman" w:eastAsia="Times New Roman" w:hAnsi="Times New Roman" w:cs="Times New Roman"/>
          <w:sz w:val="24"/>
          <w:szCs w:val="24"/>
        </w:rPr>
        <w:t>Ambaum</w:t>
      </w:r>
      <w:proofErr w:type="spellEnd"/>
      <w:r w:rsidRPr="00884D7D">
        <w:rPr>
          <w:rFonts w:ascii="Times New Roman" w:eastAsia="Times New Roman" w:hAnsi="Times New Roman" w:cs="Times New Roman"/>
          <w:sz w:val="24"/>
          <w:szCs w:val="24"/>
        </w:rPr>
        <w:t> M H P 2009 Observed atmospheric electricity effect on clouds </w:t>
      </w:r>
      <w:r w:rsidRPr="00884D7D">
        <w:rPr>
          <w:rFonts w:ascii="Times New Roman" w:eastAsia="Times New Roman" w:hAnsi="Times New Roman" w:cs="Times New Roman"/>
          <w:i/>
          <w:iCs/>
          <w:sz w:val="24"/>
          <w:szCs w:val="24"/>
        </w:rPr>
        <w:t>Environ.</w:t>
      </w:r>
      <w:proofErr w:type="gramEnd"/>
      <w:r w:rsidRPr="00884D7D">
        <w:rPr>
          <w:rFonts w:ascii="Times New Roman" w:eastAsia="Times New Roman" w:hAnsi="Times New Roman" w:cs="Times New Roman"/>
          <w:i/>
          <w:iCs/>
          <w:sz w:val="24"/>
          <w:szCs w:val="24"/>
        </w:rPr>
        <w:t xml:space="preserve"> Res. </w:t>
      </w:r>
      <w:proofErr w:type="spellStart"/>
      <w:r w:rsidRPr="00884D7D">
        <w:rPr>
          <w:rFonts w:ascii="Times New Roman" w:eastAsia="Times New Roman" w:hAnsi="Times New Roman" w:cs="Times New Roman"/>
          <w:i/>
          <w:iCs/>
          <w:sz w:val="24"/>
          <w:szCs w:val="24"/>
        </w:rPr>
        <w:t>Lett</w:t>
      </w:r>
      <w:proofErr w:type="spellEnd"/>
      <w:r w:rsidRPr="00884D7D">
        <w:rPr>
          <w:rFonts w:ascii="Times New Roman" w:eastAsia="Times New Roman" w:hAnsi="Times New Roman" w:cs="Times New Roman"/>
          <w:i/>
          <w:iCs/>
          <w:sz w:val="24"/>
          <w:szCs w:val="24"/>
        </w:rPr>
        <w:t>.</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4</w:t>
      </w:r>
      <w:r w:rsidRPr="00884D7D">
        <w:rPr>
          <w:rFonts w:ascii="Times New Roman" w:eastAsia="Times New Roman" w:hAnsi="Times New Roman" w:cs="Times New Roman"/>
          <w:sz w:val="24"/>
          <w:szCs w:val="24"/>
        </w:rPr>
        <w:t> 014003 </w:t>
      </w:r>
      <w:r w:rsidRPr="00884D7D">
        <w:rPr>
          <w:rFonts w:ascii="Times New Roman" w:eastAsia="Times New Roman" w:hAnsi="Times New Roman" w:cs="Times New Roman"/>
          <w:sz w:val="24"/>
          <w:szCs w:val="24"/>
        </w:rPr>
        <w:br/>
      </w:r>
      <w:hyperlink r:id="rId63"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w:t>
        </w:r>
        <w:proofErr w:type="spellStart"/>
        <w:r w:rsidRPr="00884D7D">
          <w:rPr>
            <w:rFonts w:ascii="Times New Roman" w:eastAsia="Times New Roman" w:hAnsi="Times New Roman" w:cs="Times New Roman"/>
            <w:color w:val="0000FF"/>
            <w:sz w:val="24"/>
            <w:szCs w:val="24"/>
            <w:u w:val="single"/>
          </w:rPr>
          <w:t>link</w:t>
        </w:r>
      </w:hyperlink>
      <w:hyperlink r:id="rId64" w:tgtFrame="_top" w:history="1">
        <w:r w:rsidRPr="00884D7D">
          <w:rPr>
            <w:rFonts w:ascii="Times New Roman" w:eastAsia="Times New Roman" w:hAnsi="Times New Roman" w:cs="Times New Roman"/>
            <w:color w:val="0000FF"/>
            <w:sz w:val="24"/>
            <w:szCs w:val="24"/>
            <w:u w:val="single"/>
          </w:rPr>
          <w:t>IOP</w:t>
        </w:r>
        <w:proofErr w:type="spellEnd"/>
        <w:r w:rsidRPr="00884D7D">
          <w:rPr>
            <w:rFonts w:ascii="Times New Roman" w:eastAsia="Times New Roman" w:hAnsi="Times New Roman" w:cs="Times New Roman"/>
            <w:color w:val="0000FF"/>
            <w:sz w:val="24"/>
            <w:szCs w:val="24"/>
            <w:u w:val="single"/>
          </w:rPr>
          <w:t xml:space="preserve"> Article</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7" w:name="erl356243bib16"/>
      <w:r w:rsidRPr="00884D7D">
        <w:rPr>
          <w:rFonts w:ascii="Times New Roman" w:eastAsia="Times New Roman" w:hAnsi="Times New Roman" w:cs="Times New Roman"/>
          <w:sz w:val="24"/>
          <w:szCs w:val="24"/>
        </w:rPr>
        <w:t>[16]</w:t>
      </w:r>
      <w:bookmarkEnd w:id="27"/>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gramStart"/>
      <w:r w:rsidRPr="00884D7D">
        <w:rPr>
          <w:rFonts w:ascii="Times New Roman" w:eastAsia="Times New Roman" w:hAnsi="Times New Roman" w:cs="Times New Roman"/>
          <w:sz w:val="24"/>
          <w:szCs w:val="24"/>
        </w:rPr>
        <w:t>Harrison R G and </w:t>
      </w:r>
      <w:proofErr w:type="spellStart"/>
      <w:r w:rsidRPr="00884D7D">
        <w:rPr>
          <w:rFonts w:ascii="Times New Roman" w:eastAsia="Times New Roman" w:hAnsi="Times New Roman" w:cs="Times New Roman"/>
          <w:sz w:val="24"/>
          <w:szCs w:val="24"/>
        </w:rPr>
        <w:t>Carslaw</w:t>
      </w:r>
      <w:proofErr w:type="spellEnd"/>
      <w:r w:rsidRPr="00884D7D">
        <w:rPr>
          <w:rFonts w:ascii="Times New Roman" w:eastAsia="Times New Roman" w:hAnsi="Times New Roman" w:cs="Times New Roman"/>
          <w:sz w:val="24"/>
          <w:szCs w:val="24"/>
        </w:rPr>
        <w:t> K S 2003 Ion-aerosol-cloud processes in the lower atmosphere </w:t>
      </w:r>
      <w:r w:rsidRPr="00884D7D">
        <w:rPr>
          <w:rFonts w:ascii="Times New Roman" w:eastAsia="Times New Roman" w:hAnsi="Times New Roman" w:cs="Times New Roman"/>
          <w:i/>
          <w:iCs/>
          <w:sz w:val="24"/>
          <w:szCs w:val="24"/>
        </w:rPr>
        <w:t xml:space="preserve">Rev. </w:t>
      </w:r>
      <w:proofErr w:type="spellStart"/>
      <w:r w:rsidRPr="00884D7D">
        <w:rPr>
          <w:rFonts w:ascii="Times New Roman" w:eastAsia="Times New Roman" w:hAnsi="Times New Roman" w:cs="Times New Roman"/>
          <w:i/>
          <w:iCs/>
          <w:sz w:val="24"/>
          <w:szCs w:val="24"/>
        </w:rPr>
        <w:t>Geophys</w:t>
      </w:r>
      <w:proofErr w:type="spellEnd"/>
      <w:r w:rsidRPr="00884D7D">
        <w:rPr>
          <w:rFonts w:ascii="Times New Roman" w:eastAsia="Times New Roman" w:hAnsi="Times New Roman" w:cs="Times New Roman"/>
          <w:i/>
          <w:iCs/>
          <w:sz w:val="24"/>
          <w:szCs w:val="24"/>
        </w:rPr>
        <w:t>.</w:t>
      </w:r>
      <w:proofErr w:type="gramEnd"/>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41</w:t>
      </w:r>
      <w:r w:rsidRPr="00884D7D">
        <w:rPr>
          <w:rFonts w:ascii="Times New Roman" w:eastAsia="Times New Roman" w:hAnsi="Times New Roman" w:cs="Times New Roman"/>
          <w:sz w:val="24"/>
          <w:szCs w:val="24"/>
        </w:rPr>
        <w:t> 1012 </w:t>
      </w:r>
      <w:r w:rsidRPr="00884D7D">
        <w:rPr>
          <w:rFonts w:ascii="Times New Roman" w:eastAsia="Times New Roman" w:hAnsi="Times New Roman" w:cs="Times New Roman"/>
          <w:sz w:val="24"/>
          <w:szCs w:val="24"/>
        </w:rPr>
        <w:br/>
      </w:r>
      <w:hyperlink r:id="rId65"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8" w:name="erl356243bib17"/>
      <w:r w:rsidRPr="00884D7D">
        <w:rPr>
          <w:rFonts w:ascii="Times New Roman" w:eastAsia="Times New Roman" w:hAnsi="Times New Roman" w:cs="Times New Roman"/>
          <w:sz w:val="24"/>
          <w:szCs w:val="24"/>
        </w:rPr>
        <w:t>[17]</w:t>
      </w:r>
      <w:bookmarkEnd w:id="28"/>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Usoskin</w:t>
      </w:r>
      <w:proofErr w:type="spellEnd"/>
      <w:r w:rsidRPr="00884D7D">
        <w:rPr>
          <w:rFonts w:ascii="Times New Roman" w:eastAsia="Times New Roman" w:hAnsi="Times New Roman" w:cs="Times New Roman"/>
          <w:sz w:val="24"/>
          <w:szCs w:val="24"/>
        </w:rPr>
        <w:t> I G and </w:t>
      </w:r>
      <w:proofErr w:type="spellStart"/>
      <w:r w:rsidRPr="00884D7D">
        <w:rPr>
          <w:rFonts w:ascii="Times New Roman" w:eastAsia="Times New Roman" w:hAnsi="Times New Roman" w:cs="Times New Roman"/>
          <w:sz w:val="24"/>
          <w:szCs w:val="24"/>
        </w:rPr>
        <w:t>Kovalstov</w:t>
      </w:r>
      <w:proofErr w:type="spellEnd"/>
      <w:r w:rsidRPr="00884D7D">
        <w:rPr>
          <w:rFonts w:ascii="Times New Roman" w:eastAsia="Times New Roman" w:hAnsi="Times New Roman" w:cs="Times New Roman"/>
          <w:sz w:val="24"/>
          <w:szCs w:val="24"/>
        </w:rPr>
        <w:t xml:space="preserve"> G A 2006 Cosmic ray induced ionization in the atmosphere: full </w:t>
      </w:r>
      <w:proofErr w:type="spellStart"/>
      <w:r w:rsidRPr="00884D7D">
        <w:rPr>
          <w:rFonts w:ascii="Times New Roman" w:eastAsia="Times New Roman" w:hAnsi="Times New Roman" w:cs="Times New Roman"/>
          <w:sz w:val="24"/>
          <w:szCs w:val="24"/>
        </w:rPr>
        <w:t>modelling</w:t>
      </w:r>
      <w:proofErr w:type="spellEnd"/>
      <w:r w:rsidRPr="00884D7D">
        <w:rPr>
          <w:rFonts w:ascii="Times New Roman" w:eastAsia="Times New Roman" w:hAnsi="Times New Roman" w:cs="Times New Roman"/>
          <w:sz w:val="24"/>
          <w:szCs w:val="24"/>
        </w:rPr>
        <w:t xml:space="preserve"> and practical applications </w:t>
      </w:r>
      <w:r w:rsidRPr="00884D7D">
        <w:rPr>
          <w:rFonts w:ascii="Times New Roman" w:eastAsia="Times New Roman" w:hAnsi="Times New Roman" w:cs="Times New Roman"/>
          <w:i/>
          <w:iCs/>
          <w:sz w:val="24"/>
          <w:szCs w:val="24"/>
        </w:rPr>
        <w:t xml:space="preserve">J. </w:t>
      </w:r>
      <w:proofErr w:type="spellStart"/>
      <w:r w:rsidRPr="00884D7D">
        <w:rPr>
          <w:rFonts w:ascii="Times New Roman" w:eastAsia="Times New Roman" w:hAnsi="Times New Roman" w:cs="Times New Roman"/>
          <w:i/>
          <w:iCs/>
          <w:sz w:val="24"/>
          <w:szCs w:val="24"/>
        </w:rPr>
        <w:t>Geophys</w:t>
      </w:r>
      <w:proofErr w:type="spellEnd"/>
      <w:r w:rsidRPr="00884D7D">
        <w:rPr>
          <w:rFonts w:ascii="Times New Roman" w:eastAsia="Times New Roman" w:hAnsi="Times New Roman" w:cs="Times New Roman"/>
          <w:i/>
          <w:iCs/>
          <w:sz w:val="24"/>
          <w:szCs w:val="24"/>
        </w:rPr>
        <w:t>. Res.</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111</w:t>
      </w:r>
      <w:r w:rsidRPr="00884D7D">
        <w:rPr>
          <w:rFonts w:ascii="Times New Roman" w:eastAsia="Times New Roman" w:hAnsi="Times New Roman" w:cs="Times New Roman"/>
          <w:sz w:val="24"/>
          <w:szCs w:val="24"/>
        </w:rPr>
        <w:t> D21206 </w:t>
      </w:r>
      <w:r w:rsidRPr="00884D7D">
        <w:rPr>
          <w:rFonts w:ascii="Times New Roman" w:eastAsia="Times New Roman" w:hAnsi="Times New Roman" w:cs="Times New Roman"/>
          <w:sz w:val="24"/>
          <w:szCs w:val="24"/>
        </w:rPr>
        <w:br/>
      </w:r>
      <w:hyperlink r:id="rId66"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29" w:name="erl356243bib18"/>
      <w:r w:rsidRPr="00884D7D">
        <w:rPr>
          <w:rFonts w:ascii="Times New Roman" w:eastAsia="Times New Roman" w:hAnsi="Times New Roman" w:cs="Times New Roman"/>
          <w:sz w:val="24"/>
          <w:szCs w:val="24"/>
        </w:rPr>
        <w:t>[18]</w:t>
      </w:r>
      <w:bookmarkEnd w:id="29"/>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Bennett A J 2007 Measurement of atmospheric electricity during different meteorological conditions </w:t>
      </w:r>
      <w:r w:rsidRPr="00884D7D">
        <w:rPr>
          <w:rFonts w:ascii="Times New Roman" w:eastAsia="Times New Roman" w:hAnsi="Times New Roman" w:cs="Times New Roman"/>
          <w:i/>
          <w:iCs/>
          <w:sz w:val="24"/>
          <w:szCs w:val="24"/>
        </w:rPr>
        <w:t>PhD Thesis</w:t>
      </w:r>
      <w:r w:rsidRPr="00884D7D">
        <w:rPr>
          <w:rFonts w:ascii="Times New Roman" w:eastAsia="Times New Roman" w:hAnsi="Times New Roman" w:cs="Times New Roman"/>
          <w:sz w:val="24"/>
          <w:szCs w:val="24"/>
        </w:rPr>
        <w:t> University of Reading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30" w:name="erl356243bib19"/>
      <w:r w:rsidRPr="00884D7D">
        <w:rPr>
          <w:rFonts w:ascii="Times New Roman" w:eastAsia="Times New Roman" w:hAnsi="Times New Roman" w:cs="Times New Roman"/>
          <w:sz w:val="24"/>
          <w:szCs w:val="24"/>
        </w:rPr>
        <w:t>[19]</w:t>
      </w:r>
      <w:bookmarkEnd w:id="30"/>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Clement C F and Harrison R G 1992 </w:t>
      </w:r>
      <w:proofErr w:type="gramStart"/>
      <w:r w:rsidRPr="00884D7D">
        <w:rPr>
          <w:rFonts w:ascii="Times New Roman" w:eastAsia="Times New Roman" w:hAnsi="Times New Roman" w:cs="Times New Roman"/>
          <w:sz w:val="24"/>
          <w:szCs w:val="24"/>
        </w:rPr>
        <w:t>The</w:t>
      </w:r>
      <w:proofErr w:type="gramEnd"/>
      <w:r w:rsidRPr="00884D7D">
        <w:rPr>
          <w:rFonts w:ascii="Times New Roman" w:eastAsia="Times New Roman" w:hAnsi="Times New Roman" w:cs="Times New Roman"/>
          <w:sz w:val="24"/>
          <w:szCs w:val="24"/>
        </w:rPr>
        <w:t xml:space="preserve"> charging of radioactive aerosols </w:t>
      </w:r>
      <w:r w:rsidRPr="00884D7D">
        <w:rPr>
          <w:rFonts w:ascii="Times New Roman" w:eastAsia="Times New Roman" w:hAnsi="Times New Roman" w:cs="Times New Roman"/>
          <w:i/>
          <w:iCs/>
          <w:sz w:val="24"/>
          <w:szCs w:val="24"/>
        </w:rPr>
        <w:t>J. Aerosol Sci.</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23</w:t>
      </w:r>
      <w:r w:rsidRPr="00884D7D">
        <w:rPr>
          <w:rFonts w:ascii="Times New Roman" w:eastAsia="Times New Roman" w:hAnsi="Times New Roman" w:cs="Times New Roman"/>
          <w:sz w:val="24"/>
          <w:szCs w:val="24"/>
        </w:rPr>
        <w:t> 481–504 </w:t>
      </w:r>
      <w:r w:rsidRPr="00884D7D">
        <w:rPr>
          <w:rFonts w:ascii="Times New Roman" w:eastAsia="Times New Roman" w:hAnsi="Times New Roman" w:cs="Times New Roman"/>
          <w:sz w:val="24"/>
          <w:szCs w:val="24"/>
        </w:rPr>
        <w:br/>
      </w:r>
      <w:hyperlink r:id="rId67"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31" w:name="erl356243bib20"/>
      <w:r w:rsidRPr="00884D7D">
        <w:rPr>
          <w:rFonts w:ascii="Times New Roman" w:eastAsia="Times New Roman" w:hAnsi="Times New Roman" w:cs="Times New Roman"/>
          <w:sz w:val="24"/>
          <w:szCs w:val="24"/>
        </w:rPr>
        <w:t>[20]</w:t>
      </w:r>
      <w:bookmarkEnd w:id="31"/>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Ulanowski</w:t>
      </w:r>
      <w:proofErr w:type="spellEnd"/>
      <w:r w:rsidRPr="00884D7D">
        <w:rPr>
          <w:rFonts w:ascii="Times New Roman" w:eastAsia="Times New Roman" w:hAnsi="Times New Roman" w:cs="Times New Roman"/>
          <w:sz w:val="24"/>
          <w:szCs w:val="24"/>
        </w:rPr>
        <w:t> Z, Bailey J, Lucas P W, Hough J H and </w:t>
      </w:r>
      <w:proofErr w:type="spellStart"/>
      <w:r w:rsidRPr="00884D7D">
        <w:rPr>
          <w:rFonts w:ascii="Times New Roman" w:eastAsia="Times New Roman" w:hAnsi="Times New Roman" w:cs="Times New Roman"/>
          <w:sz w:val="24"/>
          <w:szCs w:val="24"/>
        </w:rPr>
        <w:t>Hirst</w:t>
      </w:r>
      <w:proofErr w:type="spellEnd"/>
      <w:r w:rsidRPr="00884D7D">
        <w:rPr>
          <w:rFonts w:ascii="Times New Roman" w:eastAsia="Times New Roman" w:hAnsi="Times New Roman" w:cs="Times New Roman"/>
          <w:sz w:val="24"/>
          <w:szCs w:val="24"/>
        </w:rPr>
        <w:t> E 2007 Alignment of atmospheric mineral dust due to electric field </w:t>
      </w:r>
      <w:r w:rsidRPr="00884D7D">
        <w:rPr>
          <w:rFonts w:ascii="Times New Roman" w:eastAsia="Times New Roman" w:hAnsi="Times New Roman" w:cs="Times New Roman"/>
          <w:i/>
          <w:iCs/>
          <w:sz w:val="24"/>
          <w:szCs w:val="24"/>
        </w:rPr>
        <w:t>Atmos. Chem. Phys. Discuss.</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7</w:t>
      </w:r>
      <w:r w:rsidRPr="00884D7D">
        <w:rPr>
          <w:rFonts w:ascii="Times New Roman" w:eastAsia="Times New Roman" w:hAnsi="Times New Roman" w:cs="Times New Roman"/>
          <w:sz w:val="24"/>
          <w:szCs w:val="24"/>
        </w:rPr>
        <w:t> 13203–41 </w:t>
      </w:r>
      <w:r w:rsidRPr="00884D7D">
        <w:rPr>
          <w:rFonts w:ascii="Times New Roman" w:eastAsia="Times New Roman" w:hAnsi="Times New Roman" w:cs="Times New Roman"/>
          <w:sz w:val="24"/>
          <w:szCs w:val="24"/>
        </w:rPr>
        <w:br/>
      </w:r>
      <w:hyperlink r:id="rId68"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32" w:name="erl356243bib21"/>
      <w:r w:rsidRPr="00884D7D">
        <w:rPr>
          <w:rFonts w:ascii="Times New Roman" w:eastAsia="Times New Roman" w:hAnsi="Times New Roman" w:cs="Times New Roman"/>
          <w:sz w:val="24"/>
          <w:szCs w:val="24"/>
        </w:rPr>
        <w:t>[21]</w:t>
      </w:r>
      <w:bookmarkEnd w:id="32"/>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proofErr w:type="spellStart"/>
      <w:r w:rsidRPr="00884D7D">
        <w:rPr>
          <w:rFonts w:ascii="Times New Roman" w:eastAsia="Times New Roman" w:hAnsi="Times New Roman" w:cs="Times New Roman"/>
          <w:sz w:val="24"/>
          <w:szCs w:val="24"/>
        </w:rPr>
        <w:t>Tripathi</w:t>
      </w:r>
      <w:proofErr w:type="spellEnd"/>
      <w:r w:rsidRPr="00884D7D">
        <w:rPr>
          <w:rFonts w:ascii="Times New Roman" w:eastAsia="Times New Roman" w:hAnsi="Times New Roman" w:cs="Times New Roman"/>
          <w:sz w:val="24"/>
          <w:szCs w:val="24"/>
        </w:rPr>
        <w:t> S N and Harrison R G 2001 </w:t>
      </w:r>
      <w:proofErr w:type="gramStart"/>
      <w:r w:rsidRPr="00884D7D">
        <w:rPr>
          <w:rFonts w:ascii="Times New Roman" w:eastAsia="Times New Roman" w:hAnsi="Times New Roman" w:cs="Times New Roman"/>
          <w:sz w:val="24"/>
          <w:szCs w:val="24"/>
        </w:rPr>
        <w:t>Scavenging</w:t>
      </w:r>
      <w:proofErr w:type="gramEnd"/>
      <w:r w:rsidRPr="00884D7D">
        <w:rPr>
          <w:rFonts w:ascii="Times New Roman" w:eastAsia="Times New Roman" w:hAnsi="Times New Roman" w:cs="Times New Roman"/>
          <w:sz w:val="24"/>
          <w:szCs w:val="24"/>
        </w:rPr>
        <w:t xml:space="preserve"> of radioactive aerosol </w:t>
      </w:r>
      <w:r w:rsidRPr="00884D7D">
        <w:rPr>
          <w:rFonts w:ascii="Times New Roman" w:eastAsia="Times New Roman" w:hAnsi="Times New Roman" w:cs="Times New Roman"/>
          <w:i/>
          <w:iCs/>
          <w:sz w:val="24"/>
          <w:szCs w:val="24"/>
        </w:rPr>
        <w:t>Atmos. Environ.</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35</w:t>
      </w:r>
      <w:r w:rsidRPr="00884D7D">
        <w:rPr>
          <w:rFonts w:ascii="Times New Roman" w:eastAsia="Times New Roman" w:hAnsi="Times New Roman" w:cs="Times New Roman"/>
          <w:sz w:val="24"/>
          <w:szCs w:val="24"/>
        </w:rPr>
        <w:t> 5817–21 </w:t>
      </w:r>
      <w:r w:rsidRPr="00884D7D">
        <w:rPr>
          <w:rFonts w:ascii="Times New Roman" w:eastAsia="Times New Roman" w:hAnsi="Times New Roman" w:cs="Times New Roman"/>
          <w:sz w:val="24"/>
          <w:szCs w:val="24"/>
        </w:rPr>
        <w:br/>
      </w:r>
      <w:hyperlink r:id="rId69"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rPr>
          <w:rFonts w:ascii="Times New Roman" w:eastAsia="Times New Roman" w:hAnsi="Times New Roman" w:cs="Times New Roman"/>
          <w:sz w:val="24"/>
          <w:szCs w:val="24"/>
        </w:rPr>
      </w:pPr>
      <w:bookmarkStart w:id="33" w:name="erl356243bib22"/>
      <w:r w:rsidRPr="00884D7D">
        <w:rPr>
          <w:rFonts w:ascii="Times New Roman" w:eastAsia="Times New Roman" w:hAnsi="Times New Roman" w:cs="Times New Roman"/>
          <w:sz w:val="24"/>
          <w:szCs w:val="24"/>
        </w:rPr>
        <w:t>[22]</w:t>
      </w:r>
      <w:bookmarkEnd w:id="33"/>
      <w:r w:rsidRPr="00884D7D">
        <w:rPr>
          <w:rFonts w:ascii="Times New Roman" w:eastAsia="Times New Roman" w:hAnsi="Times New Roman" w:cs="Times New Roman"/>
          <w:sz w:val="24"/>
          <w:szCs w:val="24"/>
        </w:rPr>
        <w:t xml:space="preserve"> </w:t>
      </w:r>
    </w:p>
    <w:p w:rsidR="00884D7D" w:rsidRPr="00884D7D" w:rsidRDefault="00884D7D" w:rsidP="00884D7D">
      <w:pPr>
        <w:spacing w:after="0" w:line="240" w:lineRule="auto"/>
        <w:ind w:left="720"/>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t>Lorentz R D 2008 Atmospheric electricity hazards </w:t>
      </w:r>
      <w:r w:rsidRPr="00884D7D">
        <w:rPr>
          <w:rFonts w:ascii="Times New Roman" w:eastAsia="Times New Roman" w:hAnsi="Times New Roman" w:cs="Times New Roman"/>
          <w:i/>
          <w:iCs/>
          <w:sz w:val="24"/>
          <w:szCs w:val="24"/>
        </w:rPr>
        <w:t>Space Sci. Rev.</w:t>
      </w:r>
      <w:r w:rsidRPr="00884D7D">
        <w:rPr>
          <w:rFonts w:ascii="Times New Roman" w:eastAsia="Times New Roman" w:hAnsi="Times New Roman" w:cs="Times New Roman"/>
          <w:sz w:val="24"/>
          <w:szCs w:val="24"/>
        </w:rPr>
        <w:t> </w:t>
      </w:r>
      <w:r w:rsidRPr="00884D7D">
        <w:rPr>
          <w:rFonts w:ascii="Times New Roman" w:eastAsia="Times New Roman" w:hAnsi="Times New Roman" w:cs="Times New Roman"/>
          <w:b/>
          <w:bCs/>
          <w:sz w:val="24"/>
          <w:szCs w:val="24"/>
        </w:rPr>
        <w:t>137</w:t>
      </w:r>
      <w:r w:rsidRPr="00884D7D">
        <w:rPr>
          <w:rFonts w:ascii="Times New Roman" w:eastAsia="Times New Roman" w:hAnsi="Times New Roman" w:cs="Times New Roman"/>
          <w:sz w:val="24"/>
          <w:szCs w:val="24"/>
        </w:rPr>
        <w:t> 287–94 </w:t>
      </w:r>
      <w:r w:rsidRPr="00884D7D">
        <w:rPr>
          <w:rFonts w:ascii="Times New Roman" w:eastAsia="Times New Roman" w:hAnsi="Times New Roman" w:cs="Times New Roman"/>
          <w:sz w:val="24"/>
          <w:szCs w:val="24"/>
        </w:rPr>
        <w:br/>
      </w:r>
      <w:hyperlink r:id="rId70" w:tgtFrame="_top" w:history="1">
        <w:proofErr w:type="spellStart"/>
        <w:r w:rsidRPr="00884D7D">
          <w:rPr>
            <w:rFonts w:ascii="Times New Roman" w:eastAsia="Times New Roman" w:hAnsi="Times New Roman" w:cs="Times New Roman"/>
            <w:color w:val="0000FF"/>
            <w:sz w:val="24"/>
            <w:szCs w:val="24"/>
            <w:u w:val="single"/>
          </w:rPr>
          <w:t>CrossRef</w:t>
        </w:r>
        <w:proofErr w:type="spellEnd"/>
        <w:r w:rsidRPr="00884D7D">
          <w:rPr>
            <w:rFonts w:ascii="Times New Roman" w:eastAsia="Times New Roman" w:hAnsi="Times New Roman" w:cs="Times New Roman"/>
            <w:color w:val="0000FF"/>
            <w:sz w:val="24"/>
            <w:szCs w:val="24"/>
            <w:u w:val="single"/>
          </w:rPr>
          <w:t xml:space="preserve"> link</w:t>
        </w:r>
      </w:hyperlink>
    </w:p>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b/>
          <w:bCs/>
          <w:sz w:val="24"/>
          <w:szCs w:val="24"/>
        </w:rPr>
        <w:t>Notes</w:t>
      </w:r>
      <w:r w:rsidRPr="00884D7D">
        <w:rPr>
          <w:rFonts w:ascii="Times New Roman" w:eastAsia="Times New Roman" w:hAnsi="Times New Roman" w:cs="Times New Roman"/>
          <w:sz w:val="24"/>
          <w:szCs w:val="24"/>
        </w:rPr>
        <w:t xml:space="preserve"> </w:t>
      </w:r>
    </w:p>
    <w:bookmarkStart w:id="34" w:name="fnerl356243fn4"/>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fldChar w:fldCharType="begin"/>
      </w:r>
      <w:r w:rsidRPr="00884D7D">
        <w:rPr>
          <w:rFonts w:ascii="Times New Roman" w:eastAsia="Times New Roman" w:hAnsi="Times New Roman" w:cs="Times New Roman"/>
          <w:sz w:val="24"/>
          <w:szCs w:val="24"/>
        </w:rPr>
        <w:instrText xml:space="preserve"> HYPERLINK "http://iopscience.iop.org/1748-9326/5/2/024004/fulltext" \l "erl356243fn4" </w:instrText>
      </w:r>
      <w:r w:rsidRPr="00884D7D">
        <w:rPr>
          <w:rFonts w:ascii="Times New Roman" w:eastAsia="Times New Roman" w:hAnsi="Times New Roman" w:cs="Times New Roman"/>
          <w:sz w:val="24"/>
          <w:szCs w:val="24"/>
        </w:rPr>
        <w:fldChar w:fldCharType="separate"/>
      </w:r>
      <w:proofErr w:type="gramStart"/>
      <w:r w:rsidRPr="00884D7D">
        <w:rPr>
          <w:rFonts w:ascii="Times New Roman" w:eastAsia="Times New Roman" w:hAnsi="Times New Roman" w:cs="Times New Roman"/>
          <w:color w:val="0000FF"/>
          <w:sz w:val="24"/>
          <w:szCs w:val="24"/>
          <w:u w:val="single"/>
        </w:rPr>
        <w:t>Note4</w:t>
      </w:r>
      <w:r w:rsidRPr="00884D7D">
        <w:rPr>
          <w:rFonts w:ascii="Times New Roman" w:eastAsia="Times New Roman" w:hAnsi="Times New Roman" w:cs="Times New Roman"/>
          <w:sz w:val="24"/>
          <w:szCs w:val="24"/>
        </w:rPr>
        <w:fldChar w:fldCharType="end"/>
      </w:r>
      <w:bookmarkEnd w:id="34"/>
      <w:r w:rsidRPr="00884D7D">
        <w:rPr>
          <w:rFonts w:ascii="Times New Roman" w:eastAsia="Times New Roman" w:hAnsi="Times New Roman" w:cs="Times New Roman"/>
          <w:sz w:val="24"/>
          <w:szCs w:val="24"/>
        </w:rPr>
        <w:t xml:space="preserve">  Institute of Earth Sciences, University of Iceland (</w:t>
      </w:r>
      <w:hyperlink r:id="rId71" w:history="1">
        <w:r w:rsidRPr="00884D7D">
          <w:rPr>
            <w:rFonts w:ascii="Times New Roman" w:eastAsia="Times New Roman" w:hAnsi="Times New Roman" w:cs="Times New Roman"/>
            <w:color w:val="0000FF"/>
            <w:sz w:val="24"/>
            <w:szCs w:val="24"/>
            <w:u w:val="single"/>
          </w:rPr>
          <w:t>www.earthice.hi.is/</w:t>
        </w:r>
      </w:hyperlink>
      <w:r w:rsidRPr="00884D7D">
        <w:rPr>
          <w:rFonts w:ascii="Times New Roman" w:eastAsia="Times New Roman" w:hAnsi="Times New Roman" w:cs="Times New Roman"/>
          <w:sz w:val="24"/>
          <w:szCs w:val="24"/>
        </w:rPr>
        <w:t>).</w:t>
      </w:r>
      <w:proofErr w:type="gramEnd"/>
    </w:p>
    <w:bookmarkStart w:id="35" w:name="fnerl356243fn5"/>
    <w:p w:rsidR="00884D7D" w:rsidRPr="00884D7D" w:rsidRDefault="00884D7D" w:rsidP="00884D7D">
      <w:pPr>
        <w:spacing w:before="100" w:beforeAutospacing="1" w:after="100" w:afterAutospacing="1" w:line="240" w:lineRule="auto"/>
        <w:rPr>
          <w:rFonts w:ascii="Times New Roman" w:eastAsia="Times New Roman" w:hAnsi="Times New Roman" w:cs="Times New Roman"/>
          <w:sz w:val="24"/>
          <w:szCs w:val="24"/>
        </w:rPr>
      </w:pPr>
      <w:r w:rsidRPr="00884D7D">
        <w:rPr>
          <w:rFonts w:ascii="Times New Roman" w:eastAsia="Times New Roman" w:hAnsi="Times New Roman" w:cs="Times New Roman"/>
          <w:sz w:val="24"/>
          <w:szCs w:val="24"/>
        </w:rPr>
        <w:fldChar w:fldCharType="begin"/>
      </w:r>
      <w:r w:rsidRPr="00884D7D">
        <w:rPr>
          <w:rFonts w:ascii="Times New Roman" w:eastAsia="Times New Roman" w:hAnsi="Times New Roman" w:cs="Times New Roman"/>
          <w:sz w:val="24"/>
          <w:szCs w:val="24"/>
        </w:rPr>
        <w:instrText xml:space="preserve"> HYPERLINK "http://iopscience.iop.org/1748-9326/5/2/024004/fulltext" \l "erl356243fn5" </w:instrText>
      </w:r>
      <w:r w:rsidRPr="00884D7D">
        <w:rPr>
          <w:rFonts w:ascii="Times New Roman" w:eastAsia="Times New Roman" w:hAnsi="Times New Roman" w:cs="Times New Roman"/>
          <w:sz w:val="24"/>
          <w:szCs w:val="24"/>
        </w:rPr>
        <w:fldChar w:fldCharType="separate"/>
      </w:r>
      <w:r w:rsidRPr="00884D7D">
        <w:rPr>
          <w:rFonts w:ascii="Times New Roman" w:eastAsia="Times New Roman" w:hAnsi="Times New Roman" w:cs="Times New Roman"/>
          <w:color w:val="0000FF"/>
          <w:sz w:val="24"/>
          <w:szCs w:val="24"/>
          <w:u w:val="single"/>
        </w:rPr>
        <w:t>Note5</w:t>
      </w:r>
      <w:r w:rsidRPr="00884D7D">
        <w:rPr>
          <w:rFonts w:ascii="Times New Roman" w:eastAsia="Times New Roman" w:hAnsi="Times New Roman" w:cs="Times New Roman"/>
          <w:sz w:val="24"/>
          <w:szCs w:val="24"/>
        </w:rPr>
        <w:fldChar w:fldCharType="end"/>
      </w:r>
      <w:bookmarkEnd w:id="35"/>
      <w:r w:rsidRPr="00884D7D">
        <w:rPr>
          <w:rFonts w:ascii="Times New Roman" w:eastAsia="Times New Roman" w:hAnsi="Times New Roman" w:cs="Times New Roman"/>
          <w:sz w:val="24"/>
          <w:szCs w:val="24"/>
        </w:rPr>
        <w:t xml:space="preserve">  Global Volcanism Program (</w:t>
      </w:r>
      <w:hyperlink r:id="rId72" w:history="1">
        <w:r w:rsidRPr="00884D7D">
          <w:rPr>
            <w:rFonts w:ascii="Times New Roman" w:eastAsia="Times New Roman" w:hAnsi="Times New Roman" w:cs="Times New Roman"/>
            <w:color w:val="0000FF"/>
            <w:sz w:val="24"/>
            <w:szCs w:val="24"/>
            <w:u w:val="single"/>
          </w:rPr>
          <w:t>www.volcano.si.edu</w:t>
        </w:r>
      </w:hyperlink>
      <w:r w:rsidRPr="00884D7D">
        <w:rPr>
          <w:rFonts w:ascii="Times New Roman" w:eastAsia="Times New Roman" w:hAnsi="Times New Roman" w:cs="Times New Roman"/>
          <w:sz w:val="24"/>
          <w:szCs w:val="24"/>
        </w:rPr>
        <w:t>).</w:t>
      </w:r>
    </w:p>
    <w:p w:rsidR="00641455" w:rsidRDefault="00641455"/>
    <w:sectPr w:rsidR="00641455" w:rsidSect="006414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20DA8"/>
    <w:multiLevelType w:val="multilevel"/>
    <w:tmpl w:val="ADE6C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84D7D"/>
    <w:rsid w:val="00641455"/>
    <w:rsid w:val="00884D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4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l">
    <w:name w:val="sml"/>
    <w:basedOn w:val="DefaultParagraphFont"/>
    <w:rsid w:val="00884D7D"/>
  </w:style>
  <w:style w:type="paragraph" w:styleId="NormalWeb">
    <w:name w:val="Normal (Web)"/>
    <w:basedOn w:val="Normal"/>
    <w:uiPriority w:val="99"/>
    <w:unhideWhenUsed/>
    <w:rsid w:val="00884D7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4D7D"/>
    <w:rPr>
      <w:color w:val="0000FF"/>
      <w:u w:val="single"/>
    </w:rPr>
  </w:style>
  <w:style w:type="character" w:customStyle="1" w:styleId="sanserif">
    <w:name w:val="sanserif"/>
    <w:basedOn w:val="DefaultParagraphFont"/>
    <w:rsid w:val="00884D7D"/>
  </w:style>
  <w:style w:type="character" w:styleId="Strong">
    <w:name w:val="Strong"/>
    <w:basedOn w:val="DefaultParagraphFont"/>
    <w:uiPriority w:val="22"/>
    <w:qFormat/>
    <w:rsid w:val="00884D7D"/>
    <w:rPr>
      <w:b/>
      <w:bCs/>
    </w:rPr>
  </w:style>
  <w:style w:type="paragraph" w:styleId="BalloonText">
    <w:name w:val="Balloon Text"/>
    <w:basedOn w:val="Normal"/>
    <w:link w:val="BalloonTextChar"/>
    <w:uiPriority w:val="99"/>
    <w:semiHidden/>
    <w:unhideWhenUsed/>
    <w:rsid w:val="00884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D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925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opscience.iop.org/1748-9326/5/2/024004/fulltext" TargetMode="External"/><Relationship Id="rId18" Type="http://schemas.openxmlformats.org/officeDocument/2006/relationships/hyperlink" Target="http://iopscience.iop.org/1748-9326/5/2/024004/fulltext" TargetMode="External"/><Relationship Id="rId26" Type="http://schemas.openxmlformats.org/officeDocument/2006/relationships/hyperlink" Target="http://iopscience.iop.org/1748-9326/5/2/024004/fulltext" TargetMode="External"/><Relationship Id="rId39" Type="http://schemas.openxmlformats.org/officeDocument/2006/relationships/hyperlink" Target="http://iopscience.iop.org/1748-9326/5/2/024004/fulltext" TargetMode="External"/><Relationship Id="rId21" Type="http://schemas.openxmlformats.org/officeDocument/2006/relationships/hyperlink" Target="http://iopscience.iop.org/1748-9326/5/2/024004/fulltext" TargetMode="External"/><Relationship Id="rId34" Type="http://schemas.openxmlformats.org/officeDocument/2006/relationships/image" Target="media/image2.gif"/><Relationship Id="rId42" Type="http://schemas.openxmlformats.org/officeDocument/2006/relationships/hyperlink" Target="http://iopscience.iop.org/1748-9326/5/2/024004/fulltext" TargetMode="External"/><Relationship Id="rId47" Type="http://schemas.openxmlformats.org/officeDocument/2006/relationships/hyperlink" Target="http://iopscience.iop.org/1748-9326/5/2/024004/fulltext" TargetMode="External"/><Relationship Id="rId50" Type="http://schemas.openxmlformats.org/officeDocument/2006/relationships/hyperlink" Target="http://iopscience.iop.org/1748-9326/5/2/024004/fulltext" TargetMode="External"/><Relationship Id="rId55" Type="http://schemas.openxmlformats.org/officeDocument/2006/relationships/hyperlink" Target="http://dx.doi.org/10.1038/349598a0" TargetMode="External"/><Relationship Id="rId63" Type="http://schemas.openxmlformats.org/officeDocument/2006/relationships/hyperlink" Target="http://dx.doi.org/10.1088/1748-9326/4/1/014003" TargetMode="External"/><Relationship Id="rId68" Type="http://schemas.openxmlformats.org/officeDocument/2006/relationships/hyperlink" Target="http://dx.doi.org/10.5194/acpd-7-13203-2007" TargetMode="External"/><Relationship Id="rId7" Type="http://schemas.openxmlformats.org/officeDocument/2006/relationships/hyperlink" Target="http://iopscience.iop.org/1748-9326/5/2/024004/fulltext" TargetMode="External"/><Relationship Id="rId71" Type="http://schemas.openxmlformats.org/officeDocument/2006/relationships/hyperlink" Target="http://www.earthice.hi.is/" TargetMode="External"/><Relationship Id="rId2" Type="http://schemas.openxmlformats.org/officeDocument/2006/relationships/styles" Target="styles.xml"/><Relationship Id="rId16" Type="http://schemas.openxmlformats.org/officeDocument/2006/relationships/hyperlink" Target="http://iopscience.iop.org/1748-9326/5/2/024004/fulltext" TargetMode="External"/><Relationship Id="rId29" Type="http://schemas.openxmlformats.org/officeDocument/2006/relationships/image" Target="media/image1.jpeg"/><Relationship Id="rId11" Type="http://schemas.openxmlformats.org/officeDocument/2006/relationships/hyperlink" Target="http://iopscience.iop.org/1748-9326/5/2/024004/fulltext" TargetMode="External"/><Relationship Id="rId24" Type="http://schemas.openxmlformats.org/officeDocument/2006/relationships/hyperlink" Target="http://iopscience.iop.org/1748-9326/5/2/024004/fulltext" TargetMode="External"/><Relationship Id="rId32" Type="http://schemas.openxmlformats.org/officeDocument/2006/relationships/hyperlink" Target="http://iopscience.iop.org/1748-9326/5/2/024004/fulltext" TargetMode="External"/><Relationship Id="rId37" Type="http://schemas.openxmlformats.org/officeDocument/2006/relationships/hyperlink" Target="http://iopscience.iop.org/1748-9326/5/2/024004/fulltext" TargetMode="External"/><Relationship Id="rId40" Type="http://schemas.openxmlformats.org/officeDocument/2006/relationships/hyperlink" Target="http://iopscience.iop.org/1748-9326/5/2/024004/fulltext" TargetMode="External"/><Relationship Id="rId45" Type="http://schemas.openxmlformats.org/officeDocument/2006/relationships/hyperlink" Target="http://iopscience.iop.org/1748-9326/5/2/024004/fulltext" TargetMode="External"/><Relationship Id="rId53" Type="http://schemas.openxmlformats.org/officeDocument/2006/relationships/hyperlink" Target="http://dx.doi.org/10.1007/s10712-006-9007-2" TargetMode="External"/><Relationship Id="rId58" Type="http://schemas.openxmlformats.org/officeDocument/2006/relationships/hyperlink" Target="http://dx.doi.org/10.1063/1.3065090" TargetMode="External"/><Relationship Id="rId66" Type="http://schemas.openxmlformats.org/officeDocument/2006/relationships/hyperlink" Target="http://dx.doi.org/10.1029/2006JD007150" TargetMode="External"/><Relationship Id="rId74" Type="http://schemas.openxmlformats.org/officeDocument/2006/relationships/theme" Target="theme/theme1.xml"/><Relationship Id="rId5" Type="http://schemas.openxmlformats.org/officeDocument/2006/relationships/hyperlink" Target="mailto:r.g.harrison@reading.ac.uk" TargetMode="External"/><Relationship Id="rId15" Type="http://schemas.openxmlformats.org/officeDocument/2006/relationships/hyperlink" Target="http://iopscience.iop.org/1748-9326/5/2/024004/fulltext" TargetMode="External"/><Relationship Id="rId23" Type="http://schemas.openxmlformats.org/officeDocument/2006/relationships/hyperlink" Target="http://iopscience.iop.org/1748-9326/5/2/024004/fulltext" TargetMode="External"/><Relationship Id="rId28" Type="http://schemas.openxmlformats.org/officeDocument/2006/relationships/hyperlink" Target="http://iopscience.iop.org/1748-9326/5/2/024004/fulltext" TargetMode="External"/><Relationship Id="rId36" Type="http://schemas.openxmlformats.org/officeDocument/2006/relationships/image" Target="media/image3.gif"/><Relationship Id="rId49" Type="http://schemas.openxmlformats.org/officeDocument/2006/relationships/hyperlink" Target="http://iopscience.iop.org/1748-9326/5/2/024004/fulltext" TargetMode="External"/><Relationship Id="rId57" Type="http://schemas.openxmlformats.org/officeDocument/2006/relationships/hyperlink" Target="http://dx.doi.org/10.1063/1.1369639" TargetMode="External"/><Relationship Id="rId61" Type="http://schemas.openxmlformats.org/officeDocument/2006/relationships/hyperlink" Target="http://dx.doi.org/10.1016/j.jastp.2009.09.011" TargetMode="External"/><Relationship Id="rId10" Type="http://schemas.openxmlformats.org/officeDocument/2006/relationships/hyperlink" Target="http://iopscience.iop.org/1748-9326/5/2/024004/fulltext" TargetMode="External"/><Relationship Id="rId19" Type="http://schemas.openxmlformats.org/officeDocument/2006/relationships/hyperlink" Target="http://iopscience.iop.org/1748-9326/5/2/024004/fulltext" TargetMode="External"/><Relationship Id="rId31" Type="http://schemas.openxmlformats.org/officeDocument/2006/relationships/hyperlink" Target="http://iopscience.iop.org/1748-9326/5/2/024004/fulltext" TargetMode="External"/><Relationship Id="rId44" Type="http://schemas.openxmlformats.org/officeDocument/2006/relationships/image" Target="media/image4.gif"/><Relationship Id="rId52" Type="http://schemas.openxmlformats.org/officeDocument/2006/relationships/hyperlink" Target="http://iopscience.iop.org/1748-9326/5/2/024004/fulltext" TargetMode="External"/><Relationship Id="rId60" Type="http://schemas.openxmlformats.org/officeDocument/2006/relationships/hyperlink" Target="http://dx.doi.org/10.1029/2006JD007998" TargetMode="External"/><Relationship Id="rId65" Type="http://schemas.openxmlformats.org/officeDocument/2006/relationships/hyperlink" Target="http://dx.doi.org/10.1029/2002RG000114"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opscience.iop.org/1748-9326/5/2/024004/fulltext" TargetMode="External"/><Relationship Id="rId14" Type="http://schemas.openxmlformats.org/officeDocument/2006/relationships/hyperlink" Target="http://iopscience.iop.org/1748-9326/5/2/024004/fulltext" TargetMode="External"/><Relationship Id="rId22" Type="http://schemas.openxmlformats.org/officeDocument/2006/relationships/hyperlink" Target="http://iopscience.iop.org/1748-9326/5/2/024004/fulltext" TargetMode="External"/><Relationship Id="rId27" Type="http://schemas.openxmlformats.org/officeDocument/2006/relationships/hyperlink" Target="http://iopscience.iop.org/1748-9326/5/2/024004/fulltext" TargetMode="External"/><Relationship Id="rId30" Type="http://schemas.openxmlformats.org/officeDocument/2006/relationships/hyperlink" Target="http://iopscience.iop.org/1748-9326/5/2/024004/fulltext" TargetMode="External"/><Relationship Id="rId35" Type="http://schemas.openxmlformats.org/officeDocument/2006/relationships/hyperlink" Target="http://iopscience.iop.org/1748-9326/5/2/024004/fulltext" TargetMode="External"/><Relationship Id="rId43" Type="http://schemas.openxmlformats.org/officeDocument/2006/relationships/hyperlink" Target="http://iopscience.iop.org/1748-9326/5/2/024004/fulltext" TargetMode="External"/><Relationship Id="rId48" Type="http://schemas.openxmlformats.org/officeDocument/2006/relationships/hyperlink" Target="http://iopscience.iop.org/1748-9326/5/2/024004/fulltext" TargetMode="External"/><Relationship Id="rId56" Type="http://schemas.openxmlformats.org/officeDocument/2006/relationships/hyperlink" Target="http://dx.doi.org/10.1144/gsjgs.155.4.0587" TargetMode="External"/><Relationship Id="rId64" Type="http://schemas.openxmlformats.org/officeDocument/2006/relationships/hyperlink" Target="http://iopscience.iop.org/1748-9326/4/1/014003" TargetMode="External"/><Relationship Id="rId69" Type="http://schemas.openxmlformats.org/officeDocument/2006/relationships/hyperlink" Target="http://dx.doi.org/10.1016/S1352-2310%2801%2900299-0" TargetMode="External"/><Relationship Id="rId8" Type="http://schemas.openxmlformats.org/officeDocument/2006/relationships/hyperlink" Target="http://iopscience.iop.org/1748-9326/5/2/024004/fulltext" TargetMode="External"/><Relationship Id="rId51" Type="http://schemas.openxmlformats.org/officeDocument/2006/relationships/hyperlink" Target="http://iopscience.iop.org/1748-9326/5/2/024004/fulltext" TargetMode="External"/><Relationship Id="rId72" Type="http://schemas.openxmlformats.org/officeDocument/2006/relationships/hyperlink" Target="http://www.volcano.si.edu" TargetMode="External"/><Relationship Id="rId3" Type="http://schemas.openxmlformats.org/officeDocument/2006/relationships/settings" Target="settings.xml"/><Relationship Id="rId12" Type="http://schemas.openxmlformats.org/officeDocument/2006/relationships/hyperlink" Target="http://iopscience.iop.org/1748-9326/5/2/024004/fulltext" TargetMode="External"/><Relationship Id="rId17" Type="http://schemas.openxmlformats.org/officeDocument/2006/relationships/hyperlink" Target="http://iopscience.iop.org/1748-9326/5/2/024004/fulltext" TargetMode="External"/><Relationship Id="rId25" Type="http://schemas.openxmlformats.org/officeDocument/2006/relationships/hyperlink" Target="http://iopscience.iop.org/1748-9326/5/2/024004/fulltext" TargetMode="External"/><Relationship Id="rId33" Type="http://schemas.openxmlformats.org/officeDocument/2006/relationships/hyperlink" Target="http://iopscience.iop.org/1748-9326/5/2/024004/fulltext" TargetMode="External"/><Relationship Id="rId38" Type="http://schemas.openxmlformats.org/officeDocument/2006/relationships/hyperlink" Target="http://iopscience.iop.org/1748-9326/5/2/024004/fulltext" TargetMode="External"/><Relationship Id="rId46" Type="http://schemas.openxmlformats.org/officeDocument/2006/relationships/hyperlink" Target="http://iopscience.iop.org/1748-9326/5/2/024004/fulltext" TargetMode="External"/><Relationship Id="rId59" Type="http://schemas.openxmlformats.org/officeDocument/2006/relationships/hyperlink" Target="http://www.ncbi.nlm.nih.gov/pubmed/19191452?dopt=Abstract" TargetMode="External"/><Relationship Id="rId67" Type="http://schemas.openxmlformats.org/officeDocument/2006/relationships/hyperlink" Target="http://dx.doi.org/10.1016/0021-8502%2892%2990019-R" TargetMode="External"/><Relationship Id="rId20" Type="http://schemas.openxmlformats.org/officeDocument/2006/relationships/hyperlink" Target="http://iopscience.iop.org/1748-9326/5/2/024004/fulltext" TargetMode="External"/><Relationship Id="rId41" Type="http://schemas.openxmlformats.org/officeDocument/2006/relationships/hyperlink" Target="http://iopscience.iop.org/1748-9326/5/2/024004/fulltext" TargetMode="External"/><Relationship Id="rId54" Type="http://schemas.openxmlformats.org/officeDocument/2006/relationships/hyperlink" Target="http://dx.doi.org/10.1007/s11214-008-9362-z" TargetMode="External"/><Relationship Id="rId62" Type="http://schemas.openxmlformats.org/officeDocument/2006/relationships/hyperlink" Target="http://dx.doi.org/10.1016/S1364-6826%2800%2900112-7" TargetMode="External"/><Relationship Id="rId70" Type="http://schemas.openxmlformats.org/officeDocument/2006/relationships/hyperlink" Target="http://dx.doi.org/10.1007/s11214-008-9364-x" TargetMode="External"/><Relationship Id="rId1" Type="http://schemas.openxmlformats.org/officeDocument/2006/relationships/numbering" Target="numbering.xml"/><Relationship Id="rId6" Type="http://schemas.openxmlformats.org/officeDocument/2006/relationships/hyperlink" Target="http://iopscience.iop.org/1748-9326/5/2/024004/full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3294</Words>
  <Characters>18778</Characters>
  <Application>Microsoft Office Word</Application>
  <DocSecurity>0</DocSecurity>
  <Lines>156</Lines>
  <Paragraphs>44</Paragraphs>
  <ScaleCrop>false</ScaleCrop>
  <Company/>
  <LinksUpToDate>false</LinksUpToDate>
  <CharactersWithSpaces>22028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1</cp:revision>
  <dcterms:created xsi:type="dcterms:W3CDTF">2010-08-17T13:59:00Z</dcterms:created>
  <dcterms:modified xsi:type="dcterms:W3CDTF">2010-08-17T13:59:00Z</dcterms:modified>
</cp:coreProperties>
</file>